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5B" w:rsidRDefault="0093525B" w:rsidP="009352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рабочим программам</w:t>
      </w:r>
    </w:p>
    <w:p w:rsidR="0093525B" w:rsidRDefault="0093525B" w:rsidP="009352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8633E" w:rsidRPr="00F8633E" w:rsidRDefault="0093525B" w:rsidP="00F863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</w:t>
      </w:r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  основной нормативный документ, характеризующий специфику содержания образования и  особенности     организации     образовательного     процесса.   </w:t>
      </w:r>
      <w:r w:rsidR="00F8633E" w:rsidRPr="00F86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спроектирована с учёто</w:t>
      </w:r>
      <w:r w:rsid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ФГОС дошкольного образования, </w:t>
      </w:r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 образовательного учреждения, региона и муниципалитета, образовательных потребностей и запросов воспитанников. Данная программа определяет цель, задачи, планируемые результаты, содержание и организацию образовательного процесса на ступени  дошкольного образования.</w:t>
      </w:r>
      <w:r w:rsidR="00F8633E" w:rsidRPr="00F8633E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Основная образовательная   программа   дошкольного   образования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далее Программа)  </w:t>
      </w:r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</w:t>
      </w:r>
      <w:proofErr w:type="gramStart"/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Д«</w:t>
      </w:r>
      <w:proofErr w:type="gramEnd"/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МАШАР» СТ. ДУБОВСКАЯ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863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рабочей группой дошкольного отделения  для детей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реализуется на государственном языке Российской Федерации.  Программа  обеспечивает разностороннее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детей с учётом их возрастных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индивидуальных     особенностей   по   основным    направлениям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областям) –   физическому,  социально-коммуникативному,      познавательному,   речевому    и  художественно - эстетическому. Основная образовательная программа дошкольного образования  создана как  программа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тия детей дошкольного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беспечивающая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единый  процесс  социализации  —  индивидуализации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через  осознание  ребёнком своих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отребностей, возможностей и 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Pr="00F86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    </w:t>
      </w:r>
      <w:proofErr w:type="gramStart"/>
      <w:r w:rsidRPr="00F8633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Программа состоит</w:t>
      </w:r>
      <w:r w:rsidRPr="00F8633E">
        <w:rPr>
          <w:rFonts w:ascii="Cambria" w:eastAsia="Times New Roman" w:hAnsi="Cambria" w:cs="Arial"/>
          <w:color w:val="000000"/>
          <w:sz w:val="28"/>
          <w:szCs w:val="28"/>
          <w:shd w:val="clear" w:color="auto" w:fill="FFFFFF"/>
          <w:lang w:eastAsia="ru-RU"/>
        </w:rPr>
        <w:t xml:space="preserve"> из обязательной части,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программы дошкольного образования  «От рождения до школы» под редакцией  Н.Е. 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Т.С. Комаровой, М.А. Васильевой, издание 2014 года, одобренной 20 мая 2015 года решением федерального учебно-методического объединения по общему образованию №2/15</w:t>
      </w:r>
      <w:r w:rsidRPr="00F8633E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и части, формируемой участниками образовательных отношений  (педагогами  и родителями (законными представителями).</w:t>
      </w:r>
      <w:proofErr w:type="gramEnd"/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Обе части Программы являются взаимодополняющими и необходимыми с точки зрения реализации Федерального  государственного образовательного стандарта дошкольного образования.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дошко</w:t>
      </w:r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образования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разработана в соответствии    с требованиями основных нормативных документов: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Конвенция о правах ребёнка, 1989 г;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Постановление правительства РФ от 12.09.2008 № 666 «Об утверждении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 положения о дошкольном образовательном учреждении»;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Законом Российской Федерации от 29.12.2012 № 273-ФЗ «Об образовании     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Российской Федерации»;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Санитарно-эпидемиологическими  правилами   и  нормами  СанПиН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2.4.1.3049-13  «Санитарно-эпидемиологические   требования  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устройству, содержанию  и  организации  режима  работы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 учреждений»  (утверждён   постановлением    Главного  </w:t>
      </w:r>
      <w:proofErr w:type="gramEnd"/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государственного   санитарного врача РФ от 15 мая 2013 г. № 26);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Федеральным государственным  образовательным  стандартом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  образования  (утвержден  Приказом  Министерства  </w:t>
      </w:r>
      <w:proofErr w:type="gramEnd"/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образования    и  науки  РФ от 17.10.2013 г.  № 1155)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Приказом  Министерства  образования  и  науки  Российской  Федерации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от  30.08.2013 № 1014 «Об утверждении порядка организации и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осуществления   образовательной     деятельности    по    основным 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общеобразовательным  программам дошкольного образования».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Примерная основная программа дошкольного образования «От рождения до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   школы» под редакцией Н.Е. 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Веракса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Т.С. Комаровой, М.А. Васильевой. М.: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Мозаика-Синтез, 2014 года.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Программа для ДО с группами компенсирующего и комбинированного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 вида.  Для  детей с нарушением речи «Программы дошкольных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 образовательных учреждений компенсирующего вида для детей с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 нарушением речи» Т.Б. Филичева, Г.В. Чиркина, Т.В. Туманова и др. - М.: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Просвещение, 2010.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Calibri" w:eastAsia="Times New Roman" w:hAnsi="Calibri" w:cs="Arial"/>
          <w:color w:val="000000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Цели и задачи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Программы.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Ведущие цели Программы —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части Программы, формируемой участниками образовательных отношений Государственного бюджетного образовательного учреждения Школа № 809, представлена парциальными образовательными программами, работой объединений дополнительного образования, направленных на развитие детей в нескольких образовательных областях.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Особое внимание в Программе направлено на:</w:t>
      </w:r>
    </w:p>
    <w:p w:rsidR="00F8633E" w:rsidRPr="00F8633E" w:rsidRDefault="00F8633E" w:rsidP="00F8633E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дошкольника;</w:t>
      </w:r>
    </w:p>
    <w:p w:rsidR="00F8633E" w:rsidRPr="00F8633E" w:rsidRDefault="00F8633E" w:rsidP="00F8633E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 для полноценного проживания ребёнком дошкольного детства.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 продуктивной (изобразительной, конструктивной и другой деятельности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музыкальной, чтения.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Для достижения целей Программы первостепенное значение имеют следующие задачи: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охрана и укрепление здоровья;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равных возможностей для полноценного развития каждого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ребёнка в период  дошкольного детства независимо от места жительства,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пола, нации, языка, социального  статуса;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преемственности целей, задач и содержания образования;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развития детей в соответствии с их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возрастными и  индивидуальными особенностями;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объединение обучения и воспитания в целостный образовательный процесс;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общей культуры личности детей;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вариативности и разнообразия содержания Программ;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социокультурной среды;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психолого-педагогической поддержки семьи и повышения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компетентности  родителей;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необходимой коррекционной помощи детям.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Calibri" w:eastAsia="Times New Roman" w:hAnsi="Calibri" w:cs="Arial"/>
          <w:color w:val="000000"/>
          <w:lang w:eastAsia="ru-RU"/>
        </w:rPr>
        <w:t>        </w:t>
      </w: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содержит целевой, содержательный и организационный раздел.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первом разделе  охарактеризованы  цели и задачи ООП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подходы к построению Программы, представлены характеристики  особенностей развития  детей дошкольного возраста, широко представлен материал по достижению  планируемых результатов  как ориентир  освоения воспитанниками основной образовательной программы дошкольного  образования.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Во втором разделе Программы раскрыто содержание психолого-педагогической работы по пяти  образовательным областям в соответствии с ФГОС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комплексно-тематическое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 по возрастам,  а так же формы, способы, методы и средства реализации Программы. Вариативная часть представлена в виде описания способов поддержки детской инициативы,  в виде описания особенностей взаимодействия  педагогического коллектива  с семьями воспитанников.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третьем  разделе отражены аспекты организации жизнедеятельности детей (режимы дня, режим двигательной активности, планирование образовательной деятельности), материально-техническое обеспечение и организации  предметно-пространственной   среды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Часть Программы, формируемая участниками образовательных отношений Государственного бюджетного образовательного учреждения Школа № 809,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представлена парциальными образовательными программами, работой объединений дополнительного образования, направленных на развитие детей в нескольких образовательных областях: «Физическое развитие», «Социально-коммуникативное развитие» и «Познавательное развитие».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Во всех возрастных группах (от 2,8 до 7 лет) в образовательной области «Физическое развитие» реализуется парциальная программа по обучению детей дошкольного возраста плаванию «программа по обучению детей плаванию «Обучение плаванию в детском саду» Т.И. Осокина, Е.А. Тимофеева, Т.Л. 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Блогина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М., 1991 г. переработанная под условия детского сада.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четвёртом разделе   представлена  короткая презентация программы:</w:t>
      </w:r>
    </w:p>
    <w:p w:rsidR="00F8633E" w:rsidRPr="00F8633E" w:rsidRDefault="000C726B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Название:   МБДОУ «ДЕТСКИЙ САД «МАШАР»СТ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УБОВСКАЯ»</w:t>
      </w:r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отделение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собственности:  муниципальная</w:t>
      </w:r>
    </w:p>
    <w:p w:rsidR="00F8633E" w:rsidRPr="00F8633E" w:rsidRDefault="000C726B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основания:   2007</w:t>
      </w:r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Юридический, фактический адрес:  </w:t>
      </w:r>
      <w:proofErr w:type="spellStart"/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убовская</w:t>
      </w:r>
      <w:proofErr w:type="spellEnd"/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пер. Огородный 4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 8(495) 735-34-15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proofErr w:type="spellStart"/>
      <w:r w:rsidR="000C72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mashar</w:t>
      </w:r>
      <w:proofErr w:type="spellEnd"/>
      <w:r w:rsidR="000C726B" w:rsidRPr="000C72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2016</w:t>
      </w:r>
      <w:r w:rsidR="000C72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s</w:t>
      </w:r>
      <w:r w:rsidRPr="00F8633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proofErr w:type="spellStart"/>
      <w:r w:rsidRPr="00F8633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mail.ru</w:t>
      </w:r>
      <w:proofErr w:type="spellEnd"/>
    </w:p>
    <w:p w:rsidR="00F8633E" w:rsidRPr="000C726B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в сети интернет: </w:t>
      </w:r>
      <w:r w:rsidR="000C72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</w:t>
      </w:r>
      <w:r w:rsidR="000C726B" w:rsidRPr="000C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/95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групп:   5 групп 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категория детей:  с 1,5  до 7 лет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 Программе нашли своё отражение и особенности взаимодействия с семьями воспитанников.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взаимодействия с родителями (законными представителями) по вопросам образования ребёнка – это  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 Детский сад должен создавать возможности (ФГОС ДО п. 3.2.8.):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взрослых по поиску, использованию материалов, обеспечивающих реализацию Программы, в том числе в информационной среде;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обсуждения с родителями (законными представителями) детей вопросов, связанных с реализацией Программы.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Одним из ключевых моментов в формировании ответственного 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участие родителей в процессе воспитания и образования детей через сотрудничество с детским садом. При этом формы сотрудничества могут быть различными.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Родители могут выступать:</w:t>
      </w:r>
    </w:p>
    <w:p w:rsidR="00F8633E" w:rsidRPr="00F8633E" w:rsidRDefault="00F8633E" w:rsidP="00F8633E">
      <w:pPr>
        <w:numPr>
          <w:ilvl w:val="0"/>
          <w:numId w:val="2"/>
        </w:numPr>
        <w:shd w:val="clear" w:color="auto" w:fill="FFFFFF"/>
        <w:spacing w:before="30" w:after="30" w:line="276" w:lineRule="auto"/>
        <w:ind w:left="144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роли ассистентов и помощников при проведении какого – либо вида деятельности с детьми;</w:t>
      </w:r>
    </w:p>
    <w:p w:rsidR="00F8633E" w:rsidRPr="00F8633E" w:rsidRDefault="00F8633E" w:rsidP="00F8633E">
      <w:pPr>
        <w:numPr>
          <w:ilvl w:val="0"/>
          <w:numId w:val="2"/>
        </w:numPr>
        <w:shd w:val="clear" w:color="auto" w:fill="FFFFFF"/>
        <w:spacing w:before="30" w:after="30" w:line="276" w:lineRule="auto"/>
        <w:ind w:left="144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роли эксперта, консультанта или организатора;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Когда дети оказываются в таком едином воспитательном пространстве, они ощущают себя комфортно, спокойно и уверенно, чувствуют свою защищённость в мире, который их окружает.</w:t>
      </w:r>
    </w:p>
    <w:p w:rsidR="00F8633E" w:rsidRPr="00F8633E" w:rsidRDefault="00F8633E" w:rsidP="00F8633E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32BF6" w:rsidRDefault="00732BF6" w:rsidP="00F8633E">
      <w:pPr>
        <w:spacing w:line="276" w:lineRule="auto"/>
      </w:pPr>
    </w:p>
    <w:sectPr w:rsidR="00732BF6" w:rsidSect="00F8633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73DB"/>
    <w:multiLevelType w:val="multilevel"/>
    <w:tmpl w:val="B51E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1055E"/>
    <w:multiLevelType w:val="multilevel"/>
    <w:tmpl w:val="35EC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C121F"/>
    <w:multiLevelType w:val="multilevel"/>
    <w:tmpl w:val="CE18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33E"/>
    <w:rsid w:val="000C726B"/>
    <w:rsid w:val="006A682F"/>
    <w:rsid w:val="00732BF6"/>
    <w:rsid w:val="0093525B"/>
    <w:rsid w:val="00D947AF"/>
    <w:rsid w:val="00F8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69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27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664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82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754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6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714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12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</dc:creator>
  <cp:keywords/>
  <dc:description/>
  <cp:lastModifiedBy>Пользователь Windows</cp:lastModifiedBy>
  <cp:revision>4</cp:revision>
  <dcterms:created xsi:type="dcterms:W3CDTF">2021-12-13T15:13:00Z</dcterms:created>
  <dcterms:modified xsi:type="dcterms:W3CDTF">2024-11-14T12:17:00Z</dcterms:modified>
</cp:coreProperties>
</file>