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BD" w:rsidRPr="001914BD" w:rsidRDefault="001914BD" w:rsidP="001914BD">
      <w:pPr>
        <w:spacing w:after="0" w:line="240" w:lineRule="auto"/>
        <w:rPr>
          <w:rFonts w:ascii="Times New Roman" w:eastAsia="Times New Roman" w:hAnsi="Times New Roman" w:cs="Times New Roman"/>
          <w:sz w:val="24"/>
          <w:szCs w:val="24"/>
          <w:lang w:eastAsia="ru-RU"/>
        </w:rPr>
      </w:pPr>
    </w:p>
    <w:p w:rsidR="001914BD" w:rsidRPr="001914BD" w:rsidRDefault="001914BD" w:rsidP="001914BD">
      <w:pPr>
        <w:spacing w:after="0" w:line="240" w:lineRule="auto"/>
        <w:jc w:val="center"/>
        <w:rPr>
          <w:rFonts w:ascii="Times New Roman" w:eastAsia="Times New Roman" w:hAnsi="Times New Roman" w:cs="Times New Roman"/>
          <w:b/>
          <w:sz w:val="24"/>
          <w:szCs w:val="24"/>
          <w:lang w:eastAsia="ru-RU"/>
        </w:rPr>
      </w:pPr>
      <w:r w:rsidRPr="001914BD">
        <w:rPr>
          <w:rFonts w:ascii="Times New Roman" w:eastAsia="Times New Roman" w:hAnsi="Times New Roman" w:cs="Times New Roman"/>
          <w:b/>
          <w:sz w:val="24"/>
          <w:szCs w:val="24"/>
          <w:lang w:eastAsia="ru-RU"/>
        </w:rPr>
        <w:t xml:space="preserve">МУНИЦИПАЛЬНОЕ БЮДЖЕТНОЕ ДОШКОЛЬНОЕ ОБРАЗОВАТЕЛЬНОЕ      УЧРЕЖДЕНИЕ </w:t>
      </w:r>
      <w:r w:rsidR="001F463D">
        <w:rPr>
          <w:rFonts w:ascii="Times New Roman" w:eastAsia="Times New Roman" w:hAnsi="Times New Roman" w:cs="Times New Roman"/>
          <w:b/>
          <w:sz w:val="24"/>
          <w:szCs w:val="24"/>
          <w:lang w:eastAsia="ru-RU"/>
        </w:rPr>
        <w:t>«ДЕТСКИЙ САД «МАШАР» СТ. ДУБ</w:t>
      </w:r>
      <w:r w:rsidRPr="001914BD">
        <w:rPr>
          <w:rFonts w:ascii="Times New Roman" w:eastAsia="Times New Roman" w:hAnsi="Times New Roman" w:cs="Times New Roman"/>
          <w:b/>
          <w:sz w:val="24"/>
          <w:szCs w:val="24"/>
          <w:lang w:eastAsia="ru-RU"/>
        </w:rPr>
        <w:t>ОВСКАЯ»</w:t>
      </w: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D17E5" w:rsidRPr="009D17E5" w:rsidRDefault="009D17E5" w:rsidP="009D17E5">
      <w:pPr>
        <w:spacing w:after="0" w:line="240" w:lineRule="auto"/>
        <w:rPr>
          <w:rFonts w:ascii="Times New Roman" w:eastAsia="Times New Roman" w:hAnsi="Times New Roman" w:cs="Times New Roman"/>
          <w:sz w:val="24"/>
          <w:szCs w:val="24"/>
          <w:lang w:eastAsia="ru-RU"/>
        </w:rPr>
      </w:pPr>
    </w:p>
    <w:p w:rsidR="009D17E5" w:rsidRPr="009D17E5" w:rsidRDefault="009D17E5" w:rsidP="009D17E5">
      <w:pPr>
        <w:spacing w:after="0" w:line="240" w:lineRule="auto"/>
        <w:rPr>
          <w:rFonts w:ascii="Times New Roman" w:eastAsia="Times New Roman" w:hAnsi="Times New Roman" w:cs="Times New Roman"/>
          <w:sz w:val="24"/>
          <w:szCs w:val="24"/>
          <w:lang w:eastAsia="ru-RU"/>
        </w:rPr>
      </w:pPr>
      <w:r w:rsidRPr="009D17E5">
        <w:rPr>
          <w:rFonts w:ascii="Times New Roman" w:eastAsia="Times New Roman" w:hAnsi="Times New Roman" w:cs="Times New Roman"/>
          <w:sz w:val="24"/>
          <w:szCs w:val="24"/>
          <w:lang w:eastAsia="ru-RU"/>
        </w:rPr>
        <w:t>ПРИНЯТ                                                                                          УТВЕРЖДЁН</w:t>
      </w:r>
    </w:p>
    <w:p w:rsidR="009D17E5" w:rsidRPr="009D17E5" w:rsidRDefault="009D17E5" w:rsidP="009D17E5">
      <w:pPr>
        <w:spacing w:after="0" w:line="240" w:lineRule="auto"/>
        <w:rPr>
          <w:rFonts w:ascii="Times New Roman" w:eastAsia="Times New Roman" w:hAnsi="Times New Roman" w:cs="Times New Roman"/>
          <w:sz w:val="24"/>
          <w:szCs w:val="24"/>
          <w:lang w:eastAsia="ru-RU"/>
        </w:rPr>
      </w:pPr>
      <w:r w:rsidRPr="009D17E5">
        <w:rPr>
          <w:rFonts w:ascii="Times New Roman" w:eastAsia="Times New Roman" w:hAnsi="Times New Roman" w:cs="Times New Roman"/>
          <w:sz w:val="24"/>
          <w:szCs w:val="24"/>
          <w:lang w:eastAsia="ru-RU"/>
        </w:rPr>
        <w:t xml:space="preserve">протокол заседания                                                                        приказом МБДОУ </w:t>
      </w:r>
    </w:p>
    <w:p w:rsidR="009D17E5" w:rsidRPr="009D17E5" w:rsidRDefault="009D17E5" w:rsidP="009D17E5">
      <w:pPr>
        <w:spacing w:after="0" w:line="240" w:lineRule="auto"/>
        <w:rPr>
          <w:rFonts w:ascii="Times New Roman" w:eastAsia="Times New Roman" w:hAnsi="Times New Roman" w:cs="Times New Roman"/>
          <w:sz w:val="24"/>
          <w:szCs w:val="24"/>
          <w:lang w:eastAsia="ru-RU"/>
        </w:rPr>
      </w:pPr>
      <w:r w:rsidRPr="009D17E5">
        <w:rPr>
          <w:rFonts w:ascii="Times New Roman" w:eastAsia="Times New Roman" w:hAnsi="Times New Roman" w:cs="Times New Roman"/>
          <w:sz w:val="24"/>
          <w:szCs w:val="24"/>
          <w:lang w:eastAsia="ru-RU"/>
        </w:rPr>
        <w:t xml:space="preserve">педагогического совета                                                   </w:t>
      </w:r>
      <w:r w:rsidR="001F463D">
        <w:rPr>
          <w:rFonts w:ascii="Times New Roman" w:eastAsia="Times New Roman" w:hAnsi="Times New Roman" w:cs="Times New Roman"/>
          <w:sz w:val="24"/>
          <w:szCs w:val="24"/>
          <w:lang w:eastAsia="ru-RU"/>
        </w:rPr>
        <w:t xml:space="preserve">           </w:t>
      </w:r>
      <w:proofErr w:type="gramStart"/>
      <w:r w:rsidR="001F463D">
        <w:rPr>
          <w:rFonts w:ascii="Times New Roman" w:eastAsia="Times New Roman" w:hAnsi="Times New Roman" w:cs="Times New Roman"/>
          <w:sz w:val="24"/>
          <w:szCs w:val="24"/>
          <w:lang w:eastAsia="ru-RU"/>
        </w:rPr>
        <w:t xml:space="preserve">   «</w:t>
      </w:r>
      <w:proofErr w:type="gramEnd"/>
      <w:r w:rsidR="001F463D">
        <w:rPr>
          <w:rFonts w:ascii="Times New Roman" w:eastAsia="Times New Roman" w:hAnsi="Times New Roman" w:cs="Times New Roman"/>
          <w:sz w:val="24"/>
          <w:szCs w:val="24"/>
          <w:lang w:eastAsia="ru-RU"/>
        </w:rPr>
        <w:t>ДЕТСКИЙ САД «МАШАР</w:t>
      </w:r>
      <w:r w:rsidRPr="009D17E5">
        <w:rPr>
          <w:rFonts w:ascii="Times New Roman" w:eastAsia="Times New Roman" w:hAnsi="Times New Roman" w:cs="Times New Roman"/>
          <w:sz w:val="24"/>
          <w:szCs w:val="24"/>
          <w:lang w:eastAsia="ru-RU"/>
        </w:rPr>
        <w:t xml:space="preserve">»                                                                                       </w:t>
      </w:r>
    </w:p>
    <w:p w:rsidR="009D17E5" w:rsidRPr="009D17E5" w:rsidRDefault="009D17E5" w:rsidP="009D17E5">
      <w:pPr>
        <w:spacing w:after="0" w:line="240" w:lineRule="auto"/>
        <w:rPr>
          <w:rFonts w:ascii="Times New Roman" w:eastAsia="Times New Roman" w:hAnsi="Times New Roman" w:cs="Times New Roman"/>
          <w:sz w:val="24"/>
          <w:szCs w:val="24"/>
          <w:lang w:eastAsia="ru-RU"/>
        </w:rPr>
      </w:pPr>
      <w:proofErr w:type="gramStart"/>
      <w:r w:rsidRPr="009D17E5">
        <w:rPr>
          <w:rFonts w:ascii="Times New Roman" w:eastAsia="Times New Roman" w:hAnsi="Times New Roman" w:cs="Times New Roman"/>
          <w:sz w:val="24"/>
          <w:szCs w:val="24"/>
          <w:u w:val="single"/>
          <w:lang w:eastAsia="ru-RU"/>
        </w:rPr>
        <w:t>от  31.09.2021</w:t>
      </w:r>
      <w:proofErr w:type="gramEnd"/>
      <w:r>
        <w:rPr>
          <w:rFonts w:ascii="Times New Roman" w:eastAsia="Times New Roman" w:hAnsi="Times New Roman" w:cs="Times New Roman"/>
          <w:sz w:val="24"/>
          <w:szCs w:val="24"/>
          <w:lang w:eastAsia="ru-RU"/>
        </w:rPr>
        <w:t xml:space="preserve"> </w:t>
      </w:r>
      <w:r w:rsidRPr="009D17E5">
        <w:rPr>
          <w:rFonts w:ascii="Times New Roman" w:eastAsia="Times New Roman" w:hAnsi="Times New Roman" w:cs="Times New Roman"/>
          <w:sz w:val="24"/>
          <w:szCs w:val="24"/>
          <w:lang w:eastAsia="ru-RU"/>
        </w:rPr>
        <w:t>№ __</w:t>
      </w:r>
      <w:r w:rsidRPr="009D17E5">
        <w:rPr>
          <w:rFonts w:ascii="Times New Roman" w:eastAsia="Times New Roman" w:hAnsi="Times New Roman" w:cs="Times New Roman"/>
          <w:sz w:val="24"/>
          <w:szCs w:val="24"/>
          <w:u w:val="single"/>
          <w:lang w:eastAsia="ru-RU"/>
        </w:rPr>
        <w:t>1</w:t>
      </w:r>
      <w:r w:rsidRPr="009D17E5">
        <w:rPr>
          <w:rFonts w:ascii="Times New Roman" w:eastAsia="Times New Roman" w:hAnsi="Times New Roman" w:cs="Times New Roman"/>
          <w:sz w:val="24"/>
          <w:szCs w:val="24"/>
          <w:lang w:eastAsia="ru-RU"/>
        </w:rPr>
        <w:t xml:space="preserve">_                                               </w:t>
      </w:r>
      <w:r w:rsidR="001F463D">
        <w:rPr>
          <w:rFonts w:ascii="Times New Roman" w:eastAsia="Times New Roman" w:hAnsi="Times New Roman" w:cs="Times New Roman"/>
          <w:sz w:val="24"/>
          <w:szCs w:val="24"/>
          <w:lang w:eastAsia="ru-RU"/>
        </w:rPr>
        <w:t xml:space="preserve">                    СТ. ДУБ</w:t>
      </w:r>
      <w:r w:rsidRPr="009D17E5">
        <w:rPr>
          <w:rFonts w:ascii="Times New Roman" w:eastAsia="Times New Roman" w:hAnsi="Times New Roman" w:cs="Times New Roman"/>
          <w:sz w:val="24"/>
          <w:szCs w:val="24"/>
          <w:lang w:eastAsia="ru-RU"/>
        </w:rPr>
        <w:t xml:space="preserve">ОВСКАЯ»                                         </w:t>
      </w:r>
    </w:p>
    <w:p w:rsidR="009D17E5" w:rsidRPr="009D17E5" w:rsidRDefault="009D17E5" w:rsidP="009D17E5">
      <w:pPr>
        <w:tabs>
          <w:tab w:val="left" w:pos="7568"/>
        </w:tabs>
        <w:spacing w:after="0" w:line="240" w:lineRule="auto"/>
        <w:rPr>
          <w:rFonts w:ascii="Times New Roman" w:eastAsia="Calibri" w:hAnsi="Times New Roman" w:cs="Times New Roman"/>
          <w:sz w:val="28"/>
          <w:szCs w:val="28"/>
          <w:lang w:eastAsia="ru-RU"/>
        </w:rPr>
      </w:pPr>
      <w:r w:rsidRPr="009D17E5">
        <w:rPr>
          <w:rFonts w:ascii="Times New Roman" w:eastAsia="Times New Roman" w:hAnsi="Times New Roman" w:cs="Times New Roman"/>
          <w:sz w:val="24"/>
          <w:szCs w:val="24"/>
          <w:lang w:eastAsia="ru-RU"/>
        </w:rPr>
        <w:t xml:space="preserve">                                                                                                          от 31 августа 202</w:t>
      </w:r>
      <w:r>
        <w:rPr>
          <w:rFonts w:ascii="Times New Roman" w:eastAsia="Times New Roman" w:hAnsi="Times New Roman" w:cs="Times New Roman"/>
          <w:sz w:val="24"/>
          <w:szCs w:val="24"/>
          <w:lang w:eastAsia="ru-RU"/>
        </w:rPr>
        <w:t>1</w:t>
      </w:r>
      <w:r w:rsidRPr="009D17E5">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u w:val="single"/>
          <w:lang w:eastAsia="ru-RU"/>
        </w:rPr>
        <w:t>44</w:t>
      </w:r>
      <w:r w:rsidRPr="009D17E5">
        <w:rPr>
          <w:rFonts w:ascii="Times New Roman" w:eastAsia="Times New Roman" w:hAnsi="Times New Roman" w:cs="Times New Roman"/>
          <w:sz w:val="24"/>
          <w:szCs w:val="24"/>
          <w:u w:val="single"/>
          <w:lang w:eastAsia="ru-RU"/>
        </w:rPr>
        <w:t>-А</w:t>
      </w: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Pr="009D17E5" w:rsidRDefault="001914BD" w:rsidP="001914BD">
      <w:pPr>
        <w:shd w:val="clear" w:color="auto" w:fill="FFFFFF"/>
        <w:spacing w:after="0" w:line="240" w:lineRule="auto"/>
        <w:jc w:val="center"/>
        <w:rPr>
          <w:rFonts w:ascii="Arial" w:eastAsia="Times New Roman" w:hAnsi="Arial" w:cs="Arial"/>
          <w:color w:val="000000"/>
          <w:lang w:eastAsia="ru-RU"/>
        </w:rPr>
      </w:pPr>
      <w:r w:rsidRPr="009D17E5">
        <w:rPr>
          <w:rFonts w:ascii="Times New Roman" w:eastAsia="Times New Roman" w:hAnsi="Times New Roman" w:cs="Times New Roman"/>
          <w:b/>
          <w:bCs/>
          <w:color w:val="000000"/>
          <w:sz w:val="28"/>
          <w:szCs w:val="28"/>
          <w:lang w:eastAsia="ru-RU"/>
        </w:rPr>
        <w:t>Рабочая программа</w:t>
      </w:r>
    </w:p>
    <w:p w:rsidR="001914BD" w:rsidRPr="009D17E5" w:rsidRDefault="001914BD" w:rsidP="001914BD">
      <w:pPr>
        <w:shd w:val="clear" w:color="auto" w:fill="FFFFFF"/>
        <w:spacing w:after="0" w:line="240" w:lineRule="auto"/>
        <w:jc w:val="center"/>
        <w:rPr>
          <w:rFonts w:ascii="Arial" w:eastAsia="Times New Roman" w:hAnsi="Arial" w:cs="Arial"/>
          <w:color w:val="000000"/>
          <w:lang w:eastAsia="ru-RU"/>
        </w:rPr>
      </w:pPr>
      <w:r w:rsidRPr="009D17E5">
        <w:rPr>
          <w:rFonts w:ascii="Times New Roman" w:eastAsia="Times New Roman" w:hAnsi="Times New Roman" w:cs="Times New Roman"/>
          <w:b/>
          <w:bCs/>
          <w:color w:val="000000"/>
          <w:sz w:val="28"/>
          <w:szCs w:val="28"/>
          <w:lang w:eastAsia="ru-RU"/>
        </w:rPr>
        <w:t>дополнительного образования</w:t>
      </w:r>
    </w:p>
    <w:p w:rsidR="001914BD" w:rsidRPr="009D17E5"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D17E5">
        <w:rPr>
          <w:rFonts w:ascii="Times New Roman" w:eastAsia="Times New Roman" w:hAnsi="Times New Roman" w:cs="Times New Roman"/>
          <w:b/>
          <w:bCs/>
          <w:color w:val="000000"/>
          <w:sz w:val="28"/>
          <w:szCs w:val="28"/>
          <w:lang w:eastAsia="ru-RU"/>
        </w:rPr>
        <w:t xml:space="preserve">интеллектуально- познавательного </w:t>
      </w:r>
      <w:proofErr w:type="gramStart"/>
      <w:r w:rsidRPr="009D17E5">
        <w:rPr>
          <w:rFonts w:ascii="Times New Roman" w:eastAsia="Times New Roman" w:hAnsi="Times New Roman" w:cs="Times New Roman"/>
          <w:b/>
          <w:bCs/>
          <w:color w:val="000000"/>
          <w:sz w:val="28"/>
          <w:szCs w:val="28"/>
          <w:lang w:eastAsia="ru-RU"/>
        </w:rPr>
        <w:t>направления  «</w:t>
      </w:r>
      <w:proofErr w:type="gramEnd"/>
      <w:r w:rsidRPr="009D17E5">
        <w:rPr>
          <w:rFonts w:ascii="Times New Roman" w:eastAsia="Times New Roman" w:hAnsi="Times New Roman" w:cs="Times New Roman"/>
          <w:b/>
          <w:bCs/>
          <w:color w:val="000000"/>
          <w:sz w:val="28"/>
          <w:szCs w:val="28"/>
          <w:lang w:eastAsia="ru-RU"/>
        </w:rPr>
        <w:t>Всезнайка»</w:t>
      </w:r>
    </w:p>
    <w:p w:rsidR="001914BD"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Pr="00367E26" w:rsidRDefault="001914BD" w:rsidP="001914BD">
      <w:pPr>
        <w:shd w:val="clear" w:color="auto" w:fill="FFFFFF"/>
        <w:spacing w:after="0" w:line="240" w:lineRule="auto"/>
        <w:jc w:val="center"/>
        <w:rPr>
          <w:rFonts w:ascii="Arial" w:eastAsia="Times New Roman" w:hAnsi="Arial" w:cs="Arial"/>
          <w:color w:val="000000"/>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67E26" w:rsidRPr="009D17E5" w:rsidRDefault="009D17E5" w:rsidP="009D17E5">
      <w:pPr>
        <w:shd w:val="clear" w:color="auto" w:fill="FFFFFF"/>
        <w:spacing w:after="0" w:line="240" w:lineRule="auto"/>
        <w:jc w:val="center"/>
        <w:rPr>
          <w:rFonts w:ascii="Arial" w:eastAsia="Times New Roman" w:hAnsi="Arial" w:cs="Arial"/>
          <w:color w:val="000000"/>
          <w:lang w:eastAsia="ru-RU"/>
        </w:rPr>
      </w:pPr>
      <w:r w:rsidRPr="009D17E5">
        <w:rPr>
          <w:rFonts w:ascii="Times New Roman" w:eastAsia="Times New Roman" w:hAnsi="Times New Roman" w:cs="Times New Roman"/>
          <w:bCs/>
          <w:color w:val="000000"/>
          <w:sz w:val="28"/>
          <w:szCs w:val="28"/>
          <w:lang w:eastAsia="ru-RU"/>
        </w:rPr>
        <w:t>Ст.</w:t>
      </w:r>
      <w:r>
        <w:rPr>
          <w:rFonts w:ascii="Times New Roman" w:eastAsia="Times New Roman" w:hAnsi="Times New Roman" w:cs="Times New Roman"/>
          <w:bCs/>
          <w:color w:val="000000"/>
          <w:sz w:val="28"/>
          <w:szCs w:val="28"/>
          <w:lang w:eastAsia="ru-RU"/>
        </w:rPr>
        <w:t xml:space="preserve"> </w:t>
      </w:r>
      <w:proofErr w:type="spellStart"/>
      <w:r w:rsidR="001F463D">
        <w:rPr>
          <w:rFonts w:ascii="Times New Roman" w:eastAsia="Times New Roman" w:hAnsi="Times New Roman" w:cs="Times New Roman"/>
          <w:bCs/>
          <w:color w:val="000000"/>
          <w:sz w:val="28"/>
          <w:szCs w:val="28"/>
          <w:lang w:eastAsia="ru-RU"/>
        </w:rPr>
        <w:t>Дуб</w:t>
      </w:r>
      <w:r w:rsidRPr="009D17E5">
        <w:rPr>
          <w:rFonts w:ascii="Times New Roman" w:eastAsia="Times New Roman" w:hAnsi="Times New Roman" w:cs="Times New Roman"/>
          <w:bCs/>
          <w:color w:val="000000"/>
          <w:sz w:val="28"/>
          <w:szCs w:val="28"/>
          <w:lang w:eastAsia="ru-RU"/>
        </w:rPr>
        <w:t>овская</w:t>
      </w:r>
      <w:proofErr w:type="spellEnd"/>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lastRenderedPageBreak/>
        <w:t>Возрастная группа</w:t>
      </w:r>
      <w:r w:rsidRPr="00367E26">
        <w:rPr>
          <w:rFonts w:ascii="Times New Roman" w:eastAsia="Times New Roman" w:hAnsi="Times New Roman" w:cs="Times New Roman"/>
          <w:color w:val="000000"/>
          <w:sz w:val="28"/>
          <w:szCs w:val="28"/>
          <w:lang w:eastAsia="ru-RU"/>
        </w:rPr>
        <w:t>: </w:t>
      </w:r>
      <w:r w:rsidRPr="00367E26">
        <w:rPr>
          <w:rFonts w:ascii="Times New Roman" w:eastAsia="Times New Roman" w:hAnsi="Times New Roman" w:cs="Times New Roman"/>
          <w:color w:val="000000"/>
          <w:sz w:val="28"/>
          <w:szCs w:val="28"/>
          <w:u w:val="single"/>
          <w:lang w:eastAsia="ru-RU"/>
        </w:rPr>
        <w:t>5-7 лет</w:t>
      </w:r>
    </w:p>
    <w:p w:rsidR="001914BD" w:rsidRDefault="00367E26" w:rsidP="00191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E26">
        <w:rPr>
          <w:rFonts w:ascii="Times New Roman" w:eastAsia="Times New Roman" w:hAnsi="Times New Roman" w:cs="Times New Roman"/>
          <w:color w:val="000000"/>
          <w:sz w:val="28"/>
          <w:szCs w:val="28"/>
          <w:lang w:eastAsia="ru-RU"/>
        </w:rPr>
        <w:t>                                                       </w:t>
      </w:r>
      <w:r w:rsidR="001914BD">
        <w:rPr>
          <w:rFonts w:ascii="Times New Roman" w:eastAsia="Times New Roman" w:hAnsi="Times New Roman" w:cs="Times New Roman"/>
          <w:color w:val="000000"/>
          <w:sz w:val="28"/>
          <w:szCs w:val="28"/>
          <w:lang w:eastAsia="ru-RU"/>
        </w:rPr>
        <w:t xml:space="preserve">                           </w:t>
      </w:r>
    </w:p>
    <w:p w:rsidR="00367E26" w:rsidRPr="00367E26" w:rsidRDefault="00367E26" w:rsidP="001914BD">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Пояснительная записка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shd w:val="clear" w:color="auto" w:fill="FFFFFF"/>
          <w:lang w:eastAsia="ru-RU"/>
        </w:rPr>
        <w:t xml:space="preserve">        Сегодня все чаще говорится о необходимости развития интеллектуальных способностей старших дошкольников. Это </w:t>
      </w:r>
      <w:proofErr w:type="gramStart"/>
      <w:r w:rsidRPr="00367E26">
        <w:rPr>
          <w:rFonts w:ascii="Times New Roman" w:eastAsia="Times New Roman" w:hAnsi="Times New Roman" w:cs="Times New Roman"/>
          <w:color w:val="000000"/>
          <w:sz w:val="28"/>
          <w:szCs w:val="28"/>
          <w:shd w:val="clear" w:color="auto" w:fill="FFFFFF"/>
          <w:lang w:eastAsia="ru-RU"/>
        </w:rPr>
        <w:t>вызвано  целым</w:t>
      </w:r>
      <w:proofErr w:type="gramEnd"/>
      <w:r w:rsidRPr="00367E26">
        <w:rPr>
          <w:rFonts w:ascii="Times New Roman" w:eastAsia="Times New Roman" w:hAnsi="Times New Roman" w:cs="Times New Roman"/>
          <w:color w:val="000000"/>
          <w:sz w:val="28"/>
          <w:szCs w:val="28"/>
          <w:shd w:val="clear" w:color="auto" w:fill="FFFFFF"/>
          <w:lang w:eastAsia="ru-RU"/>
        </w:rPr>
        <w:t xml:space="preserve"> рядом причин: повышением требований в подготовке детей к школе (в связи изменением программы начального образования), обилием информации, получаемой ребенком, повышением внимания к компьютерным технологиям, желанием сделать процесс обучения более интенсивным.      </w:t>
      </w:r>
      <w:r w:rsidRPr="00367E26">
        <w:rPr>
          <w:rFonts w:ascii="Times New Roman" w:eastAsia="Times New Roman" w:hAnsi="Times New Roman" w:cs="Times New Roman"/>
          <w:color w:val="000000"/>
          <w:sz w:val="28"/>
          <w:szCs w:val="28"/>
          <w:lang w:eastAsia="ru-RU"/>
        </w:rPr>
        <w:t>Поэтому работа по развитию интеллектуальных способностей детей в детском саду должна пронизывать все сферы жизни и совместной деятельности воспитанников и педагогов. Особую ценность наряду с интеллектуальным развитием сегодня приобретает развитие любознательности дошкольника как основы познавательной активности, которая позволяет не только наилучшим образом усваивать новые знания, но и при необходимости использовать их в других ситуациях и творчески.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Данная рабочая программа комбинирует две линии развития, что способствует наилучшему </w:t>
      </w:r>
      <w:proofErr w:type="gramStart"/>
      <w:r w:rsidRPr="00367E26">
        <w:rPr>
          <w:rFonts w:ascii="Times New Roman" w:eastAsia="Times New Roman" w:hAnsi="Times New Roman" w:cs="Times New Roman"/>
          <w:color w:val="000000"/>
          <w:sz w:val="28"/>
          <w:szCs w:val="28"/>
          <w:lang w:eastAsia="ru-RU"/>
        </w:rPr>
        <w:t>развитию  интеллектуальных</w:t>
      </w:r>
      <w:proofErr w:type="gramEnd"/>
      <w:r w:rsidRPr="00367E26">
        <w:rPr>
          <w:rFonts w:ascii="Times New Roman" w:eastAsia="Times New Roman" w:hAnsi="Times New Roman" w:cs="Times New Roman"/>
          <w:color w:val="000000"/>
          <w:sz w:val="28"/>
          <w:szCs w:val="28"/>
          <w:lang w:eastAsia="ru-RU"/>
        </w:rPr>
        <w:t xml:space="preserve"> способностей дошкольника и оказывает положительное влияние на развитие познавательной деятельности детей в целом. Программа направлена на развитие мотивации личности к познанию, на развитие творческого мышления, логики, интеллектуальной самостоятельности. Программа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Для достижения целей программы первостепенное значение имеют:</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создание в группах атмосферы гуманного и доброжелательного отношения ко всем воспитанникам, что позволит растить их добрыми, общительными, любознательными, инициативными, стремящимися к самостоятельности и творчеству;</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bookmarkStart w:id="0" w:name="_GoBack"/>
      <w:bookmarkEnd w:id="0"/>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творческая организация (креативность) </w:t>
      </w:r>
      <w:proofErr w:type="spellStart"/>
      <w:r w:rsidRPr="00367E26">
        <w:rPr>
          <w:rFonts w:ascii="Times New Roman" w:eastAsia="Times New Roman" w:hAnsi="Times New Roman" w:cs="Times New Roman"/>
          <w:color w:val="000000"/>
          <w:sz w:val="28"/>
          <w:szCs w:val="28"/>
          <w:lang w:eastAsia="ru-RU"/>
        </w:rPr>
        <w:t>воспитательно</w:t>
      </w:r>
      <w:proofErr w:type="spellEnd"/>
      <w:r w:rsidRPr="00367E26">
        <w:rPr>
          <w:rFonts w:ascii="Times New Roman" w:eastAsia="Times New Roman" w:hAnsi="Times New Roman" w:cs="Times New Roman"/>
          <w:color w:val="000000"/>
          <w:sz w:val="28"/>
          <w:szCs w:val="28"/>
          <w:lang w:eastAsia="ru-RU"/>
        </w:rPr>
        <w:t>-образовательного процесса;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уважительное отношение к результатам детского творчества;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единство подходов к воспитанию детей в условиях ДОУ и семьи.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Рабочая программа кружка «Всезнайка» рассчитана на один год и предусмотрена для детей группы общеразвивающей направленности (от 5 до 7 лет). Составлена в соответствии с федеральным государственным образовательным стандартом дошкольного образования, на основе примерной общеобразовательной программы дошкольного образования «От рождения до </w:t>
      </w:r>
      <w:r w:rsidRPr="00367E26">
        <w:rPr>
          <w:rFonts w:ascii="Times New Roman" w:eastAsia="Times New Roman" w:hAnsi="Times New Roman" w:cs="Times New Roman"/>
          <w:color w:val="000000"/>
          <w:sz w:val="28"/>
          <w:szCs w:val="28"/>
          <w:lang w:eastAsia="ru-RU"/>
        </w:rPr>
        <w:lastRenderedPageBreak/>
        <w:t xml:space="preserve">школы» под редакцией Н. Е. </w:t>
      </w:r>
      <w:proofErr w:type="spellStart"/>
      <w:r w:rsidRPr="00367E26">
        <w:rPr>
          <w:rFonts w:ascii="Times New Roman" w:eastAsia="Times New Roman" w:hAnsi="Times New Roman" w:cs="Times New Roman"/>
          <w:color w:val="000000"/>
          <w:sz w:val="28"/>
          <w:szCs w:val="28"/>
          <w:lang w:eastAsia="ru-RU"/>
        </w:rPr>
        <w:t>Вераксы</w:t>
      </w:r>
      <w:proofErr w:type="spellEnd"/>
      <w:r w:rsidRPr="00367E26">
        <w:rPr>
          <w:rFonts w:ascii="Times New Roman" w:eastAsia="Times New Roman" w:hAnsi="Times New Roman" w:cs="Times New Roman"/>
          <w:color w:val="000000"/>
          <w:sz w:val="28"/>
          <w:szCs w:val="28"/>
          <w:lang w:eastAsia="ru-RU"/>
        </w:rPr>
        <w:t>, Т. С. Комаровой, М.А. Васильевой, согласно учебному плану Муниципального бюджетного дошкольного образовательного учреждения Детский сад «Солнышко».</w:t>
      </w:r>
    </w:p>
    <w:p w:rsidR="00367E26" w:rsidRPr="00367E26" w:rsidRDefault="00367E26" w:rsidP="00367E26">
      <w:pPr>
        <w:shd w:val="clear" w:color="auto" w:fill="FFFFFF"/>
        <w:spacing w:after="0" w:line="240" w:lineRule="auto"/>
        <w:ind w:firstLine="71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Рабочая программа разработана на основании следующей нормативно – правовой базы:</w:t>
      </w:r>
    </w:p>
    <w:p w:rsidR="00367E26" w:rsidRPr="00367E26" w:rsidRDefault="00367E26" w:rsidP="00367E26">
      <w:pPr>
        <w:numPr>
          <w:ilvl w:val="0"/>
          <w:numId w:val="1"/>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Конституция РФ</w:t>
      </w:r>
    </w:p>
    <w:p w:rsidR="00367E26" w:rsidRPr="00367E26" w:rsidRDefault="00367E26" w:rsidP="00367E26">
      <w:pPr>
        <w:numPr>
          <w:ilvl w:val="0"/>
          <w:numId w:val="1"/>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Федеральный </w:t>
      </w:r>
      <w:proofErr w:type="gramStart"/>
      <w:r w:rsidRPr="00367E26">
        <w:rPr>
          <w:rFonts w:ascii="Times New Roman" w:eastAsia="Times New Roman" w:hAnsi="Times New Roman" w:cs="Times New Roman"/>
          <w:color w:val="000000"/>
          <w:sz w:val="28"/>
          <w:szCs w:val="28"/>
          <w:lang w:eastAsia="ru-RU"/>
        </w:rPr>
        <w:t>закон  «</w:t>
      </w:r>
      <w:proofErr w:type="gramEnd"/>
      <w:r w:rsidRPr="00367E26">
        <w:rPr>
          <w:rFonts w:ascii="Times New Roman" w:eastAsia="Times New Roman" w:hAnsi="Times New Roman" w:cs="Times New Roman"/>
          <w:color w:val="000000"/>
          <w:sz w:val="28"/>
          <w:szCs w:val="28"/>
          <w:lang w:eastAsia="ru-RU"/>
        </w:rPr>
        <w:t>Об образовании в РФ» № 273 – ФЗ от 29.12.2012</w:t>
      </w:r>
    </w:p>
    <w:p w:rsidR="00367E26" w:rsidRPr="00367E26" w:rsidRDefault="00367E26" w:rsidP="00367E26">
      <w:pPr>
        <w:numPr>
          <w:ilvl w:val="0"/>
          <w:numId w:val="1"/>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от 17.10.2013 г. № 1155</w:t>
      </w:r>
    </w:p>
    <w:p w:rsidR="00367E26" w:rsidRPr="00367E26" w:rsidRDefault="00367E26" w:rsidP="00367E26">
      <w:pPr>
        <w:numPr>
          <w:ilvl w:val="0"/>
          <w:numId w:val="2"/>
        </w:numPr>
        <w:shd w:val="clear" w:color="auto" w:fill="FFFFFF"/>
        <w:spacing w:before="30" w:after="30" w:line="240" w:lineRule="auto"/>
        <w:jc w:val="both"/>
        <w:rPr>
          <w:rFonts w:ascii="Arial" w:eastAsia="Times New Roman" w:hAnsi="Arial" w:cs="Arial"/>
          <w:color w:val="000000"/>
          <w:lang w:eastAsia="ru-RU"/>
        </w:rPr>
      </w:pPr>
      <w:proofErr w:type="spellStart"/>
      <w:r w:rsidRPr="00367E26">
        <w:rPr>
          <w:rFonts w:ascii="Times New Roman" w:eastAsia="Times New Roman" w:hAnsi="Times New Roman" w:cs="Times New Roman"/>
          <w:color w:val="000000"/>
          <w:sz w:val="28"/>
          <w:szCs w:val="28"/>
          <w:lang w:eastAsia="ru-RU"/>
        </w:rPr>
        <w:t>СанПин</w:t>
      </w:r>
      <w:proofErr w:type="spellEnd"/>
      <w:r w:rsidRPr="00367E26">
        <w:rPr>
          <w:rFonts w:ascii="Times New Roman" w:eastAsia="Times New Roman" w:hAnsi="Times New Roman" w:cs="Times New Roman"/>
          <w:color w:val="000000"/>
          <w:sz w:val="28"/>
          <w:szCs w:val="28"/>
          <w:lang w:eastAsia="ru-RU"/>
        </w:rPr>
        <w:t xml:space="preserve"> 2.4.1. 3049-13 от 15.05.2013 г.</w:t>
      </w:r>
    </w:p>
    <w:p w:rsidR="00367E26" w:rsidRPr="00367E26" w:rsidRDefault="00367E26" w:rsidP="00367E26">
      <w:pPr>
        <w:numPr>
          <w:ilvl w:val="0"/>
          <w:numId w:val="2"/>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w:t>
      </w:r>
    </w:p>
    <w:p w:rsidR="00367E26" w:rsidRPr="00367E26" w:rsidRDefault="00367E26" w:rsidP="00367E26">
      <w:pPr>
        <w:shd w:val="clear" w:color="auto" w:fill="FFFFFF"/>
        <w:spacing w:after="0" w:line="240" w:lineRule="auto"/>
        <w:ind w:right="10" w:firstLine="540"/>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Возрастные особенности развития детей 5-</w:t>
      </w:r>
      <w:proofErr w:type="gramStart"/>
      <w:r w:rsidRPr="00367E26">
        <w:rPr>
          <w:rFonts w:ascii="Times New Roman" w:eastAsia="Times New Roman" w:hAnsi="Times New Roman" w:cs="Times New Roman"/>
          <w:b/>
          <w:bCs/>
          <w:color w:val="000000"/>
          <w:sz w:val="28"/>
          <w:szCs w:val="28"/>
          <w:lang w:eastAsia="ru-RU"/>
        </w:rPr>
        <w:t>7  лет</w:t>
      </w:r>
      <w:proofErr w:type="gramEnd"/>
      <w:r w:rsidRPr="00367E26">
        <w:rPr>
          <w:rFonts w:ascii="Times New Roman" w:eastAsia="Times New Roman" w:hAnsi="Times New Roman" w:cs="Times New Roman"/>
          <w:b/>
          <w:bCs/>
          <w:color w:val="000000"/>
          <w:sz w:val="28"/>
          <w:szCs w:val="28"/>
          <w:lang w:eastAsia="ru-RU"/>
        </w:rPr>
        <w:t xml:space="preserve"> (старший дошкольный возраст)</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ребёнок не наблюдал непосредственно. Детей интересуют связи, существующие между предметами и явлениями. Проникновение ребёнка в эти связи во многом определяет его развитие.     </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и уже стремятся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развития детской самостоятельности, инициативы, творчества. Он постоянно создаёт ситуации, побуждающие детей активно применять свои знания и умения, ставит перед ними всё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xml:space="preserve">        Развитию самостоятельности способствует освоение детьми умений поставить цель (или принять её от воспитателя), обдумать путь к её достижению, осуществить свой замысел, оценить полученный результат с позиции цели. Задача развития данных умений ставится воспитателем широко, создаёт основу для активного овладения детьми </w:t>
      </w:r>
      <w:r w:rsidRPr="00367E26">
        <w:rPr>
          <w:rFonts w:ascii="Georgia" w:eastAsia="Times New Roman" w:hAnsi="Georgia" w:cs="Arial"/>
          <w:color w:val="000000"/>
          <w:sz w:val="28"/>
          <w:szCs w:val="28"/>
          <w:lang w:eastAsia="ru-RU"/>
        </w:rPr>
        <w:lastRenderedPageBreak/>
        <w:t>всеми видами деятельности. Высшей формой самостоятельности детей является творчество.</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xml:space="preserve">       Серьёзное внимание необходимо </w:t>
      </w:r>
      <w:proofErr w:type="gramStart"/>
      <w:r w:rsidRPr="00367E26">
        <w:rPr>
          <w:rFonts w:ascii="Georgia" w:eastAsia="Times New Roman" w:hAnsi="Georgia" w:cs="Arial"/>
          <w:color w:val="000000"/>
          <w:sz w:val="28"/>
          <w:szCs w:val="28"/>
          <w:lang w:eastAsia="ru-RU"/>
        </w:rPr>
        <w:t>уделять  развитию</w:t>
      </w:r>
      <w:proofErr w:type="gramEnd"/>
      <w:r w:rsidRPr="00367E26">
        <w:rPr>
          <w:rFonts w:ascii="Georgia" w:eastAsia="Times New Roman" w:hAnsi="Georgia" w:cs="Arial"/>
          <w:color w:val="000000"/>
          <w:sz w:val="28"/>
          <w:szCs w:val="28"/>
          <w:lang w:eastAsia="ru-RU"/>
        </w:rPr>
        <w:t xml:space="preserve">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в развивающих играх, головоломках. Старшие дошкольники начинают проявлять интерес к будущему школьному обучению.</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w:t>
      </w:r>
      <w:r w:rsidRPr="00367E26">
        <w:rPr>
          <w:rFonts w:ascii="Times New Roman" w:eastAsia="Times New Roman" w:hAnsi="Times New Roman" w:cs="Times New Roman"/>
          <w:b/>
          <w:bCs/>
          <w:color w:val="000000"/>
          <w:sz w:val="28"/>
          <w:szCs w:val="28"/>
          <w:lang w:eastAsia="ru-RU"/>
        </w:rPr>
        <w:t>программы:</w:t>
      </w:r>
      <w:r w:rsidRPr="00367E26">
        <w:rPr>
          <w:rFonts w:ascii="Times New Roman" w:eastAsia="Times New Roman" w:hAnsi="Times New Roman" w:cs="Times New Roman"/>
          <w:color w:val="000000"/>
          <w:sz w:val="28"/>
          <w:szCs w:val="28"/>
          <w:lang w:eastAsia="ru-RU"/>
        </w:rPr>
        <w:t> </w:t>
      </w:r>
      <w:r w:rsidRPr="00367E26">
        <w:rPr>
          <w:rFonts w:ascii="Times New Roman" w:eastAsia="Times New Roman" w:hAnsi="Times New Roman" w:cs="Times New Roman"/>
          <w:color w:val="000000"/>
          <w:sz w:val="28"/>
          <w:szCs w:val="28"/>
          <w:shd w:val="clear" w:color="auto" w:fill="FFFFFF"/>
          <w:lang w:eastAsia="ru-RU"/>
        </w:rPr>
        <w:t xml:space="preserve">повышение уровня интеллектуальных и </w:t>
      </w:r>
      <w:proofErr w:type="gramStart"/>
      <w:r w:rsidRPr="00367E26">
        <w:rPr>
          <w:rFonts w:ascii="Times New Roman" w:eastAsia="Times New Roman" w:hAnsi="Times New Roman" w:cs="Times New Roman"/>
          <w:color w:val="000000"/>
          <w:sz w:val="28"/>
          <w:szCs w:val="28"/>
          <w:shd w:val="clear" w:color="auto" w:fill="FFFFFF"/>
          <w:lang w:eastAsia="ru-RU"/>
        </w:rPr>
        <w:t>познавательных  способностей</w:t>
      </w:r>
      <w:proofErr w:type="gramEnd"/>
      <w:r w:rsidRPr="00367E26">
        <w:rPr>
          <w:rFonts w:ascii="Times New Roman" w:eastAsia="Times New Roman" w:hAnsi="Times New Roman" w:cs="Times New Roman"/>
          <w:color w:val="000000"/>
          <w:sz w:val="28"/>
          <w:szCs w:val="28"/>
          <w:shd w:val="clear" w:color="auto" w:fill="FFFFFF"/>
          <w:lang w:eastAsia="ru-RU"/>
        </w:rPr>
        <w:t xml:space="preserve"> детей старшего дошкольного возраста.</w:t>
      </w:r>
    </w:p>
    <w:p w:rsidR="00367E26" w:rsidRPr="00367E26" w:rsidRDefault="00367E26" w:rsidP="00367E26">
      <w:pPr>
        <w:shd w:val="clear" w:color="auto" w:fill="FFFFFF"/>
        <w:spacing w:after="0" w:line="240" w:lineRule="auto"/>
        <w:ind w:firstLine="71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Программа включает </w:t>
      </w:r>
      <w:r w:rsidRPr="00367E26">
        <w:rPr>
          <w:rFonts w:ascii="Times New Roman" w:eastAsia="Times New Roman" w:hAnsi="Times New Roman" w:cs="Times New Roman"/>
          <w:b/>
          <w:bCs/>
          <w:color w:val="000000"/>
          <w:sz w:val="28"/>
          <w:szCs w:val="28"/>
          <w:lang w:eastAsia="ru-RU"/>
        </w:rPr>
        <w:t xml:space="preserve">четыре </w:t>
      </w:r>
      <w:proofErr w:type="gramStart"/>
      <w:r w:rsidRPr="00367E26">
        <w:rPr>
          <w:rFonts w:ascii="Times New Roman" w:eastAsia="Times New Roman" w:hAnsi="Times New Roman" w:cs="Times New Roman"/>
          <w:b/>
          <w:bCs/>
          <w:color w:val="000000"/>
          <w:sz w:val="28"/>
          <w:szCs w:val="28"/>
          <w:lang w:eastAsia="ru-RU"/>
        </w:rPr>
        <w:t>раздела </w:t>
      </w:r>
      <w:r w:rsidRPr="00367E26">
        <w:rPr>
          <w:rFonts w:ascii="Times New Roman" w:eastAsia="Times New Roman" w:hAnsi="Times New Roman" w:cs="Times New Roman"/>
          <w:color w:val="000000"/>
          <w:sz w:val="28"/>
          <w:szCs w:val="28"/>
          <w:lang w:eastAsia="ru-RU"/>
        </w:rPr>
        <w:t> интеллектуально</w:t>
      </w:r>
      <w:proofErr w:type="gramEnd"/>
      <w:r w:rsidRPr="00367E26">
        <w:rPr>
          <w:rFonts w:ascii="Times New Roman" w:eastAsia="Times New Roman" w:hAnsi="Times New Roman" w:cs="Times New Roman"/>
          <w:color w:val="000000"/>
          <w:sz w:val="28"/>
          <w:szCs w:val="28"/>
          <w:lang w:eastAsia="ru-RU"/>
        </w:rPr>
        <w:t>-познавательного направления.</w:t>
      </w:r>
    </w:p>
    <w:p w:rsidR="00367E26" w:rsidRPr="00367E26" w:rsidRDefault="00367E26" w:rsidP="00367E26">
      <w:pPr>
        <w:numPr>
          <w:ilvl w:val="0"/>
          <w:numId w:val="3"/>
        </w:numPr>
        <w:shd w:val="clear" w:color="auto" w:fill="FFFFFF"/>
        <w:spacing w:before="100" w:beforeAutospacing="1" w:after="100" w:afterAutospacing="1" w:line="240" w:lineRule="auto"/>
        <w:ind w:left="0" w:firstLine="900"/>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Интеллектуально-познавательные игры</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 </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 </w:t>
      </w:r>
      <w:r w:rsidRPr="00367E26">
        <w:rPr>
          <w:rFonts w:ascii="Times New Roman" w:eastAsia="Times New Roman" w:hAnsi="Times New Roman" w:cs="Times New Roman"/>
          <w:color w:val="000000"/>
          <w:sz w:val="28"/>
          <w:szCs w:val="28"/>
          <w:lang w:eastAsia="ru-RU"/>
        </w:rPr>
        <w:t xml:space="preserve">Повышение уровня интеллектуально-познавательных способностей детей старшего дошкольного </w:t>
      </w:r>
      <w:proofErr w:type="gramStart"/>
      <w:r w:rsidRPr="00367E26">
        <w:rPr>
          <w:rFonts w:ascii="Times New Roman" w:eastAsia="Times New Roman" w:hAnsi="Times New Roman" w:cs="Times New Roman"/>
          <w:color w:val="000000"/>
          <w:sz w:val="28"/>
          <w:szCs w:val="28"/>
          <w:lang w:eastAsia="ru-RU"/>
        </w:rPr>
        <w:t>возраста  через</w:t>
      </w:r>
      <w:proofErr w:type="gramEnd"/>
      <w:r w:rsidRPr="00367E26">
        <w:rPr>
          <w:rFonts w:ascii="Times New Roman" w:eastAsia="Times New Roman" w:hAnsi="Times New Roman" w:cs="Times New Roman"/>
          <w:color w:val="000000"/>
          <w:sz w:val="28"/>
          <w:szCs w:val="28"/>
          <w:lang w:eastAsia="ru-RU"/>
        </w:rPr>
        <w:t xml:space="preserve"> систему развивающих игр. </w:t>
      </w:r>
      <w:r w:rsidRPr="00367E26">
        <w:rPr>
          <w:rFonts w:ascii="Times New Roman" w:eastAsia="Times New Roman" w:hAnsi="Times New Roman" w:cs="Times New Roman"/>
          <w:b/>
          <w:bCs/>
          <w:color w:val="000000"/>
          <w:sz w:val="28"/>
          <w:szCs w:val="28"/>
          <w:lang w:eastAsia="ru-RU"/>
        </w:rPr>
        <w:t> </w:t>
      </w:r>
      <w:r w:rsidRPr="00367E26">
        <w:rPr>
          <w:rFonts w:ascii="Times New Roman" w:eastAsia="Times New Roman" w:hAnsi="Times New Roman" w:cs="Times New Roman"/>
          <w:color w:val="000000"/>
          <w:sz w:val="28"/>
          <w:szCs w:val="28"/>
          <w:lang w:eastAsia="ru-RU"/>
        </w:rPr>
        <w:t>                                                                                                 </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Игра имеет важное значение в жизни ребенка.  Известно, что игры бывают </w:t>
      </w:r>
      <w:proofErr w:type="gramStart"/>
      <w:r w:rsidRPr="00367E26">
        <w:rPr>
          <w:rFonts w:ascii="Times New Roman" w:eastAsia="Times New Roman" w:hAnsi="Times New Roman" w:cs="Times New Roman"/>
          <w:color w:val="000000"/>
          <w:sz w:val="28"/>
          <w:szCs w:val="28"/>
          <w:lang w:eastAsia="ru-RU"/>
        </w:rPr>
        <w:t xml:space="preserve">разные:   </w:t>
      </w:r>
      <w:proofErr w:type="gramEnd"/>
      <w:r w:rsidRPr="00367E26">
        <w:rPr>
          <w:rFonts w:ascii="Times New Roman" w:eastAsia="Times New Roman" w:hAnsi="Times New Roman" w:cs="Times New Roman"/>
          <w:color w:val="000000"/>
          <w:sz w:val="28"/>
          <w:szCs w:val="28"/>
          <w:lang w:eastAsia="ru-RU"/>
        </w:rPr>
        <w:t>  ролевые, подвижные, дидактические. Одной из самых популярных форм является интеллектуально-познавательная игра. Интеллектуально-познавательные игры помогают         разнообразить        жизнь    </w:t>
      </w:r>
      <w:proofErr w:type="gramStart"/>
      <w:r w:rsidRPr="00367E26">
        <w:rPr>
          <w:rFonts w:ascii="Times New Roman" w:eastAsia="Times New Roman" w:hAnsi="Times New Roman" w:cs="Times New Roman"/>
          <w:color w:val="000000"/>
          <w:sz w:val="28"/>
          <w:szCs w:val="28"/>
          <w:lang w:eastAsia="ru-RU"/>
        </w:rPr>
        <w:t xml:space="preserve">дошкольников,   </w:t>
      </w:r>
      <w:proofErr w:type="gramEnd"/>
      <w:r w:rsidRPr="00367E26">
        <w:rPr>
          <w:rFonts w:ascii="Times New Roman" w:eastAsia="Times New Roman" w:hAnsi="Times New Roman" w:cs="Times New Roman"/>
          <w:color w:val="000000"/>
          <w:sz w:val="28"/>
          <w:szCs w:val="28"/>
          <w:lang w:eastAsia="ru-RU"/>
        </w:rPr>
        <w:t>вызывают интерес к познавательному общению, удовлетворяют  потребность  в развитии интеллектуальной, мотивационной, эмоциональной и других сфер.                          </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Первый раздел включает в себя разнообразие интеллектуально-познавательных, развивающих, игр-развлечений математического характера. </w:t>
      </w:r>
      <w:proofErr w:type="gramStart"/>
      <w:r w:rsidRPr="00367E26">
        <w:rPr>
          <w:rFonts w:ascii="Times New Roman" w:eastAsia="Times New Roman" w:hAnsi="Times New Roman" w:cs="Times New Roman"/>
          <w:color w:val="000000"/>
          <w:sz w:val="28"/>
          <w:szCs w:val="28"/>
          <w:lang w:eastAsia="ru-RU"/>
        </w:rPr>
        <w:t>Отличительной  особенностью</w:t>
      </w:r>
      <w:proofErr w:type="gramEnd"/>
      <w:r w:rsidRPr="00367E26">
        <w:rPr>
          <w:rFonts w:ascii="Times New Roman" w:eastAsia="Times New Roman" w:hAnsi="Times New Roman" w:cs="Times New Roman"/>
          <w:color w:val="000000"/>
          <w:sz w:val="28"/>
          <w:szCs w:val="28"/>
          <w:lang w:eastAsia="ru-RU"/>
        </w:rPr>
        <w:t xml:space="preserve">    этих игр является возможность вовлечения каждого ребенка в активную работу. Увлекшись </w:t>
      </w:r>
      <w:proofErr w:type="gramStart"/>
      <w:r w:rsidRPr="00367E26">
        <w:rPr>
          <w:rFonts w:ascii="Times New Roman" w:eastAsia="Times New Roman" w:hAnsi="Times New Roman" w:cs="Times New Roman"/>
          <w:color w:val="000000"/>
          <w:sz w:val="28"/>
          <w:szCs w:val="28"/>
          <w:lang w:eastAsia="ru-RU"/>
        </w:rPr>
        <w:t>игрой,  дети</w:t>
      </w:r>
      <w:proofErr w:type="gramEnd"/>
      <w:r w:rsidRPr="00367E26">
        <w:rPr>
          <w:rFonts w:ascii="Times New Roman" w:eastAsia="Times New Roman" w:hAnsi="Times New Roman" w:cs="Times New Roman"/>
          <w:color w:val="000000"/>
          <w:sz w:val="28"/>
          <w:szCs w:val="28"/>
          <w:lang w:eastAsia="ru-RU"/>
        </w:rPr>
        <w:t xml:space="preserve">   не   заметно для себя познают, запоминают,  ориентируются в  необычных  ситуациях,  пополняют  запас  представлений,  понятий,   развивают фантазию.</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w:t>
      </w:r>
    </w:p>
    <w:p w:rsidR="00367E26" w:rsidRPr="00367E26" w:rsidRDefault="00367E26" w:rsidP="00367E26">
      <w:pPr>
        <w:numPr>
          <w:ilvl w:val="0"/>
          <w:numId w:val="4"/>
        </w:numPr>
        <w:shd w:val="clear" w:color="auto" w:fill="FFFFFF"/>
        <w:spacing w:before="100" w:beforeAutospacing="1" w:after="100" w:afterAutospacing="1" w:line="240" w:lineRule="auto"/>
        <w:ind w:left="0" w:firstLine="900"/>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Опытно-экспериментальная деятельность</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xml:space="preserve">. Развитие представлений детей старшего дошкольного возраста о физических явлениях и свойствах предметов окружающего </w:t>
      </w:r>
      <w:proofErr w:type="gramStart"/>
      <w:r w:rsidRPr="00367E26">
        <w:rPr>
          <w:rFonts w:ascii="Times New Roman" w:eastAsia="Times New Roman" w:hAnsi="Times New Roman" w:cs="Times New Roman"/>
          <w:color w:val="000000"/>
          <w:sz w:val="28"/>
          <w:szCs w:val="28"/>
          <w:lang w:eastAsia="ru-RU"/>
        </w:rPr>
        <w:t>мира  посредством</w:t>
      </w:r>
      <w:proofErr w:type="gramEnd"/>
      <w:r w:rsidRPr="00367E26">
        <w:rPr>
          <w:rFonts w:ascii="Times New Roman" w:eastAsia="Times New Roman" w:hAnsi="Times New Roman" w:cs="Times New Roman"/>
          <w:color w:val="000000"/>
          <w:sz w:val="28"/>
          <w:szCs w:val="28"/>
          <w:lang w:eastAsia="ru-RU"/>
        </w:rPr>
        <w:t xml:space="preserve">  опытно-экспериментальной деятельности.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Данный раздел включает в себя опытно-экспериментальную и исследовательскую деятельность. </w:t>
      </w:r>
      <w:r w:rsidRPr="00367E26">
        <w:rPr>
          <w:rFonts w:ascii="Times New Roman" w:eastAsia="Times New Roman" w:hAnsi="Times New Roman" w:cs="Times New Roman"/>
          <w:color w:val="000000"/>
          <w:sz w:val="28"/>
          <w:szCs w:val="28"/>
          <w:shd w:val="clear" w:color="auto" w:fill="FFFFFF"/>
          <w:lang w:eastAsia="ru-RU"/>
        </w:rPr>
        <w:t xml:space="preserve">В ходе экспериментальной работы создаются ситуации, которые ребенок решает посредствам проведения опыта </w:t>
      </w:r>
      <w:r w:rsidRPr="00367E26">
        <w:rPr>
          <w:rFonts w:ascii="Times New Roman" w:eastAsia="Times New Roman" w:hAnsi="Times New Roman" w:cs="Times New Roman"/>
          <w:color w:val="000000"/>
          <w:sz w:val="28"/>
          <w:szCs w:val="28"/>
          <w:shd w:val="clear" w:color="auto" w:fill="FFFFFF"/>
          <w:lang w:eastAsia="ru-RU"/>
        </w:rPr>
        <w:lastRenderedPageBreak/>
        <w:t>и, анализируя, делает вывод, умозаключение, самостоятельно овладевая представлением о том или ином законе или явлении. Направления экспериментальной деятельности: экспериментирование с водой, с воздухом, предметами, наблюдения в природе.</w:t>
      </w:r>
    </w:p>
    <w:p w:rsidR="00367E26" w:rsidRPr="00367E26" w:rsidRDefault="00367E26" w:rsidP="00367E26">
      <w:pPr>
        <w:numPr>
          <w:ilvl w:val="0"/>
          <w:numId w:val="5"/>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Искусство оригами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Всестороннее интеллектуальное развитие детей в процессе овладения элементарными приемами техники оригами, как художественного способа конструирования из бумаги.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Раздел предполагает ознакомление детей с искусством оригами. Оригами – это сложение различных фигур из разноцветных квадратных листов бумаги. Основной особенностью обучения является поэтапное создание поделки, причем каждый следующий этап выполняется после того, как все дети справились с предыдущим этапом. Раз за разом работа по оригами усложняется.  Работа делится на единичные поделки, индивидуальные композиции, коллективные композиции или макеты. Большое внимание отводится коллективным работам, так как ребенок имеет возможность определить меру </w:t>
      </w:r>
      <w:proofErr w:type="gramStart"/>
      <w:r w:rsidRPr="00367E26">
        <w:rPr>
          <w:rFonts w:ascii="Times New Roman" w:eastAsia="Times New Roman" w:hAnsi="Times New Roman" w:cs="Times New Roman"/>
          <w:color w:val="000000"/>
          <w:sz w:val="28"/>
          <w:szCs w:val="28"/>
          <w:lang w:eastAsia="ru-RU"/>
        </w:rPr>
        <w:t>личного  участия</w:t>
      </w:r>
      <w:proofErr w:type="gramEnd"/>
      <w:r w:rsidRPr="00367E26">
        <w:rPr>
          <w:rFonts w:ascii="Times New Roman" w:eastAsia="Times New Roman" w:hAnsi="Times New Roman" w:cs="Times New Roman"/>
          <w:color w:val="000000"/>
          <w:sz w:val="28"/>
          <w:szCs w:val="28"/>
          <w:lang w:eastAsia="ru-RU"/>
        </w:rPr>
        <w:t xml:space="preserve"> в зависимости от содержания работы, ее основного замысла, </w:t>
      </w:r>
      <w:proofErr w:type="spellStart"/>
      <w:r w:rsidRPr="00367E26">
        <w:rPr>
          <w:rFonts w:ascii="Times New Roman" w:eastAsia="Times New Roman" w:hAnsi="Times New Roman" w:cs="Times New Roman"/>
          <w:color w:val="000000"/>
          <w:sz w:val="28"/>
          <w:szCs w:val="28"/>
          <w:lang w:eastAsia="ru-RU"/>
        </w:rPr>
        <w:t>согласуя</w:t>
      </w:r>
      <w:proofErr w:type="spellEnd"/>
      <w:r w:rsidRPr="00367E26">
        <w:rPr>
          <w:rFonts w:ascii="Times New Roman" w:eastAsia="Times New Roman" w:hAnsi="Times New Roman" w:cs="Times New Roman"/>
          <w:color w:val="000000"/>
          <w:sz w:val="28"/>
          <w:szCs w:val="28"/>
          <w:lang w:eastAsia="ru-RU"/>
        </w:rPr>
        <w:t xml:space="preserve"> свои действия с действиями остальных детей.</w:t>
      </w:r>
    </w:p>
    <w:p w:rsidR="00367E26" w:rsidRPr="00367E26" w:rsidRDefault="00367E26" w:rsidP="00367E26">
      <w:pPr>
        <w:numPr>
          <w:ilvl w:val="0"/>
          <w:numId w:val="6"/>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Истории обыкновенных вещей</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xml:space="preserve">. Формирование познавательного интереса к предметному </w:t>
      </w:r>
      <w:proofErr w:type="gramStart"/>
      <w:r w:rsidRPr="00367E26">
        <w:rPr>
          <w:rFonts w:ascii="Times New Roman" w:eastAsia="Times New Roman" w:hAnsi="Times New Roman" w:cs="Times New Roman"/>
          <w:color w:val="000000"/>
          <w:sz w:val="28"/>
          <w:szCs w:val="28"/>
          <w:lang w:eastAsia="ru-RU"/>
        </w:rPr>
        <w:t>миру  через</w:t>
      </w:r>
      <w:proofErr w:type="gramEnd"/>
      <w:r w:rsidRPr="00367E26">
        <w:rPr>
          <w:rFonts w:ascii="Times New Roman" w:eastAsia="Times New Roman" w:hAnsi="Times New Roman" w:cs="Times New Roman"/>
          <w:color w:val="000000"/>
          <w:sz w:val="28"/>
          <w:szCs w:val="28"/>
          <w:lang w:eastAsia="ru-RU"/>
        </w:rPr>
        <w:t xml:space="preserve"> вовлечение детей в проектно-исследовательскую деятельность.</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Дети повсюду видят магию. Превращение муки в пирог, грязной одежды в чистую, сугроба во дворе в снеговика – все это захватывающие и удивительные процессы. Но простые обыкновенные вещи очень быстро выпадают из поля зрения, становятся привычными и перестают вызывать интерес. А ведь на самом деле каждая из них – это отдельная сказка. </w:t>
      </w:r>
      <w:proofErr w:type="gramStart"/>
      <w:r w:rsidRPr="00367E26">
        <w:rPr>
          <w:rFonts w:ascii="Times New Roman" w:eastAsia="Times New Roman" w:hAnsi="Times New Roman" w:cs="Times New Roman"/>
          <w:color w:val="000000"/>
          <w:sz w:val="28"/>
          <w:szCs w:val="28"/>
          <w:lang w:eastAsia="ru-RU"/>
        </w:rPr>
        <w:t>Все ,</w:t>
      </w:r>
      <w:proofErr w:type="gramEnd"/>
      <w:r w:rsidRPr="00367E26">
        <w:rPr>
          <w:rFonts w:ascii="Times New Roman" w:eastAsia="Times New Roman" w:hAnsi="Times New Roman" w:cs="Times New Roman"/>
          <w:color w:val="000000"/>
          <w:sz w:val="28"/>
          <w:szCs w:val="28"/>
          <w:lang w:eastAsia="ru-RU"/>
        </w:rPr>
        <w:t xml:space="preserve"> чем мы пользуемся в повседневной жизни имеет историю, возможно, скучную и обыкновенную, а возможно – захватывающую и увлекательную. Нужно только посмотреть и задать </w:t>
      </w:r>
      <w:proofErr w:type="gramStart"/>
      <w:r w:rsidRPr="00367E26">
        <w:rPr>
          <w:rFonts w:ascii="Times New Roman" w:eastAsia="Times New Roman" w:hAnsi="Times New Roman" w:cs="Times New Roman"/>
          <w:color w:val="000000"/>
          <w:sz w:val="28"/>
          <w:szCs w:val="28"/>
          <w:lang w:eastAsia="ru-RU"/>
        </w:rPr>
        <w:t>вопросы.</w:t>
      </w:r>
      <w:r w:rsidRPr="00367E26">
        <w:rPr>
          <w:rFonts w:ascii="Arial" w:eastAsia="Times New Roman" w:hAnsi="Arial" w:cs="Arial"/>
          <w:color w:val="333333"/>
          <w:sz w:val="20"/>
          <w:szCs w:val="20"/>
          <w:shd w:val="clear" w:color="auto" w:fill="F4E9D4"/>
          <w:lang w:eastAsia="ru-RU"/>
        </w:rPr>
        <w:t>.</w:t>
      </w:r>
      <w:proofErr w:type="gramEnd"/>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Раздел «История обычных вещей» направлен на развитие поисково- познавательной деятельности детей.; вовлечение детей в исследовательскую деятельность.  Для того, чтобы метод проектов был успешным, необходимо обсуждение поэтапной работы со всеми участниками проекта, подбор необходимого материала и подведение результатов совместной проектной деятельности. </w:t>
      </w:r>
      <w:r w:rsidRPr="00367E26">
        <w:rPr>
          <w:rFonts w:ascii="Times New Roman" w:eastAsia="Times New Roman" w:hAnsi="Times New Roman" w:cs="Times New Roman"/>
          <w:b/>
          <w:bCs/>
          <w:color w:val="000000"/>
          <w:sz w:val="28"/>
          <w:szCs w:val="28"/>
          <w:lang w:eastAsia="ru-RU"/>
        </w:rPr>
        <w:t>Проектно-исследовательская деятельность наилучшим образом способствует познавательному развитию дошкольников.</w:t>
      </w: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bookmarkStart w:id="1" w:name="h.gjdgxs"/>
      <w:bookmarkEnd w:id="1"/>
      <w:r w:rsidRPr="00367E26">
        <w:rPr>
          <w:rFonts w:ascii="Times New Roman" w:eastAsia="Times New Roman" w:hAnsi="Times New Roman" w:cs="Times New Roman"/>
          <w:b/>
          <w:bCs/>
          <w:color w:val="000000"/>
          <w:sz w:val="28"/>
          <w:szCs w:val="28"/>
          <w:lang w:eastAsia="ru-RU"/>
        </w:rPr>
        <w:t>Основные задачи по программе</w:t>
      </w:r>
    </w:p>
    <w:p w:rsidR="00367E26" w:rsidRPr="00367E26" w:rsidRDefault="00367E26" w:rsidP="00367E26">
      <w:pPr>
        <w:shd w:val="clear" w:color="auto" w:fill="FFFFFF"/>
        <w:spacing w:after="0" w:line="240" w:lineRule="auto"/>
        <w:ind w:left="72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Интеллектуально-познавательные игры</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Закреплять состав </w:t>
      </w:r>
      <w:proofErr w:type="gramStart"/>
      <w:r w:rsidRPr="00367E26">
        <w:rPr>
          <w:rFonts w:ascii="Times New Roman" w:eastAsia="Times New Roman" w:hAnsi="Times New Roman" w:cs="Times New Roman"/>
          <w:color w:val="000000"/>
          <w:sz w:val="28"/>
          <w:szCs w:val="28"/>
          <w:lang w:eastAsia="ru-RU"/>
        </w:rPr>
        <w:t>чисел  в</w:t>
      </w:r>
      <w:proofErr w:type="gramEnd"/>
      <w:r w:rsidRPr="00367E26">
        <w:rPr>
          <w:rFonts w:ascii="Times New Roman" w:eastAsia="Times New Roman" w:hAnsi="Times New Roman" w:cs="Times New Roman"/>
          <w:color w:val="000000"/>
          <w:sz w:val="28"/>
          <w:szCs w:val="28"/>
          <w:lang w:eastAsia="ru-RU"/>
        </w:rPr>
        <w:t xml:space="preserve"> пределах 10.</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Упражнять в составлении и решение простых задач на сложение и вычитание.</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Упражнять в решении логических задач, ребусов.</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понимание отношений между числами натурального ряда.</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представления о многоугольниках и их свойствах.</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умение классифицировать геометрические фигуры по определённым признакам.</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познавательные процессы: восприятие, внимание, мышление, память, общение, воображение.</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мыслительную активность (приемы: анализ, синтез, сравнение, классификация, обобщение) и логические формы мышления.</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самостоятельность, активность, чувство коллективизма.</w:t>
      </w: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Опытно-экспериментальная деятельность</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органами чувств человека, учить различать понятия «часть тела», «орган чувств», «вкус», «зрение», «обоняние», «осязание. Воспитывать бережное отношение к органам чувств, культуру их охраны.</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Формировать представления о значении воды в жизни человека, о разнообразии </w:t>
      </w:r>
      <w:proofErr w:type="gramStart"/>
      <w:r w:rsidRPr="00367E26">
        <w:rPr>
          <w:rFonts w:ascii="Times New Roman" w:eastAsia="Times New Roman" w:hAnsi="Times New Roman" w:cs="Times New Roman"/>
          <w:color w:val="000000"/>
          <w:sz w:val="28"/>
          <w:szCs w:val="28"/>
          <w:lang w:eastAsia="ru-RU"/>
        </w:rPr>
        <w:t>состояний  воды</w:t>
      </w:r>
      <w:proofErr w:type="gramEnd"/>
      <w:r w:rsidRPr="00367E26">
        <w:rPr>
          <w:rFonts w:ascii="Times New Roman" w:eastAsia="Times New Roman" w:hAnsi="Times New Roman" w:cs="Times New Roman"/>
          <w:color w:val="000000"/>
          <w:sz w:val="28"/>
          <w:szCs w:val="28"/>
          <w:lang w:eastAsia="ru-RU"/>
        </w:rPr>
        <w:t xml:space="preserve"> в окружающей среде, познакомить детей с некоторыми свойствами воды.</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Дать знания о магните и его свойстве притягивать предметы.</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Вызвать интерес к выращиванию огорода на окошке.</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представление о мыльных пузырях как явлениях природы и социальной жизни людей.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умение смешивать краски для получения нового цвета.</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Побуждать и поддерживать познавательную активность детей.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Упражнять </w:t>
      </w:r>
      <w:proofErr w:type="gramStart"/>
      <w:r w:rsidRPr="00367E26">
        <w:rPr>
          <w:rFonts w:ascii="Times New Roman" w:eastAsia="Times New Roman" w:hAnsi="Times New Roman" w:cs="Times New Roman"/>
          <w:color w:val="000000"/>
          <w:sz w:val="28"/>
          <w:szCs w:val="28"/>
          <w:lang w:eastAsia="ru-RU"/>
        </w:rPr>
        <w:t>детей  в</w:t>
      </w:r>
      <w:proofErr w:type="gramEnd"/>
      <w:r w:rsidRPr="00367E26">
        <w:rPr>
          <w:rFonts w:ascii="Times New Roman" w:eastAsia="Times New Roman" w:hAnsi="Times New Roman" w:cs="Times New Roman"/>
          <w:color w:val="000000"/>
          <w:sz w:val="28"/>
          <w:szCs w:val="28"/>
          <w:lang w:eastAsia="ru-RU"/>
        </w:rPr>
        <w:t xml:space="preserve"> простейших логических операциях, установление элементарных причинно-следственных зависимостей.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мыслительные операции, активизировать словарь детей.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тактильные, зрительные, слуховые, вкусовые ощущения.</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умение делать вывод на основе наблюдений,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 детей любознательность, расширить представления об окружающем мире.</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зрительную наблюдательность.</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Воспитывать интерес к экспериментальной деятельности.</w:t>
      </w:r>
    </w:p>
    <w:p w:rsidR="00367E26" w:rsidRPr="00367E26" w:rsidRDefault="00367E26" w:rsidP="00367E26">
      <w:pPr>
        <w:shd w:val="clear" w:color="auto" w:fill="FFFFFF"/>
        <w:spacing w:after="0" w:line="240" w:lineRule="auto"/>
        <w:ind w:left="36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Искусство оригами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Знакомить  детей</w:t>
      </w:r>
      <w:proofErr w:type="gramEnd"/>
      <w:r w:rsidRPr="00367E26">
        <w:rPr>
          <w:rFonts w:ascii="Times New Roman" w:eastAsia="Times New Roman" w:hAnsi="Times New Roman" w:cs="Times New Roman"/>
          <w:color w:val="000000"/>
          <w:sz w:val="28"/>
          <w:szCs w:val="28"/>
          <w:lang w:eastAsia="ru-RU"/>
        </w:rPr>
        <w:t xml:space="preserve"> с основными геометрическими понятиями и базовыми формами оригами.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lastRenderedPageBreak/>
        <w:t>Формировать  умения</w:t>
      </w:r>
      <w:proofErr w:type="gramEnd"/>
      <w:r w:rsidRPr="00367E26">
        <w:rPr>
          <w:rFonts w:ascii="Times New Roman" w:eastAsia="Times New Roman" w:hAnsi="Times New Roman" w:cs="Times New Roman"/>
          <w:color w:val="000000"/>
          <w:sz w:val="28"/>
          <w:szCs w:val="28"/>
          <w:lang w:eastAsia="ru-RU"/>
        </w:rPr>
        <w:t xml:space="preserve"> следовать устным инструкциям.</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Обучать  различным</w:t>
      </w:r>
      <w:proofErr w:type="gramEnd"/>
      <w:r w:rsidRPr="00367E26">
        <w:rPr>
          <w:rFonts w:ascii="Times New Roman" w:eastAsia="Times New Roman" w:hAnsi="Times New Roman" w:cs="Times New Roman"/>
          <w:color w:val="000000"/>
          <w:sz w:val="28"/>
          <w:szCs w:val="28"/>
          <w:lang w:eastAsia="ru-RU"/>
        </w:rPr>
        <w:t xml:space="preserve"> приемам работы с бумагой.</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Обогащать  словарь</w:t>
      </w:r>
      <w:proofErr w:type="gramEnd"/>
      <w:r w:rsidRPr="00367E26">
        <w:rPr>
          <w:rFonts w:ascii="Times New Roman" w:eastAsia="Times New Roman" w:hAnsi="Times New Roman" w:cs="Times New Roman"/>
          <w:color w:val="000000"/>
          <w:sz w:val="28"/>
          <w:szCs w:val="28"/>
          <w:lang w:eastAsia="ru-RU"/>
        </w:rPr>
        <w:t xml:space="preserve"> ребенка специальными терминами.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создавать композиции с изделиями, выполненными в технике оригами</w:t>
      </w:r>
      <w:r w:rsidRPr="00367E26">
        <w:rPr>
          <w:rFonts w:ascii="Verdana" w:eastAsia="Times New Roman" w:hAnsi="Verdana" w:cs="Arial"/>
          <w:color w:val="000000"/>
          <w:sz w:val="24"/>
          <w:szCs w:val="24"/>
          <w:lang w:eastAsia="ru-RU"/>
        </w:rPr>
        <w:t>.</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Воспитывать интерес к искусству оригами.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Поддерживать различные проявления фантазии.</w:t>
      </w:r>
    </w:p>
    <w:p w:rsidR="00367E26" w:rsidRPr="00367E26" w:rsidRDefault="00367E26" w:rsidP="00367E26">
      <w:pPr>
        <w:shd w:val="clear" w:color="auto" w:fill="FFFFFF"/>
        <w:spacing w:after="0" w:line="240" w:lineRule="auto"/>
        <w:ind w:left="36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Истории обыкновенных вещей</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Сформировать представления о понятии «музей», через организацию экскурсионной деятельности.</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 знакомых предметах, историей их происхождения, разнообразием.</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об окружающем мире, через проектно-исследовательскую деятельность.</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и углубить знания по истории родного края, о русской национальной культуре, познакомить с предметами русского быта.</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Удовлетворять познавательные запросы детей, отвечая на все их вопросы.</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мышление, любознательность.</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умение проводить сравнительный анализ.</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познавательный интерес, интерес к исследовательской деятельности.</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интеллектуальную личность, способную решать поисковые задачи.</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Воспитывать любовь к родному краю, уважение к предкам.</w:t>
      </w:r>
    </w:p>
    <w:p w:rsidR="00367E26" w:rsidRPr="00367E26" w:rsidRDefault="00367E26" w:rsidP="00367E26">
      <w:pPr>
        <w:shd w:val="clear" w:color="auto" w:fill="FFFFFF"/>
        <w:spacing w:after="0" w:line="240" w:lineRule="auto"/>
        <w:ind w:firstLine="36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Программа составлена с учётом интеграции образовательных областей:</w:t>
      </w:r>
    </w:p>
    <w:tbl>
      <w:tblPr>
        <w:tblW w:w="12140" w:type="dxa"/>
        <w:shd w:val="clear" w:color="auto" w:fill="FFFFFF"/>
        <w:tblCellMar>
          <w:left w:w="0" w:type="dxa"/>
          <w:right w:w="0" w:type="dxa"/>
        </w:tblCellMar>
        <w:tblLook w:val="04A0" w:firstRow="1" w:lastRow="0" w:firstColumn="1" w:lastColumn="0" w:noHBand="0" w:noVBand="1"/>
      </w:tblPr>
      <w:tblGrid>
        <w:gridCol w:w="2911"/>
        <w:gridCol w:w="9229"/>
      </w:tblGrid>
      <w:tr w:rsidR="00367E26" w:rsidRPr="00367E26" w:rsidTr="00367E26">
        <w:trPr>
          <w:trHeight w:val="116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bookmarkStart w:id="2" w:name="dd464193b0188890847114dd1d776c058f84aa7b"/>
            <w:bookmarkStart w:id="3" w:name="0"/>
            <w:bookmarkEnd w:id="2"/>
            <w:bookmarkEnd w:id="3"/>
            <w:r w:rsidRPr="00367E26">
              <w:rPr>
                <w:rFonts w:ascii="Times New Roman" w:eastAsia="Times New Roman" w:hAnsi="Times New Roman" w:cs="Times New Roman"/>
                <w:color w:val="000000"/>
                <w:sz w:val="28"/>
                <w:szCs w:val="28"/>
                <w:lang w:eastAsia="ru-RU"/>
              </w:rPr>
              <w:t>«Физическое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Использование физкультминуток, подвижных игр.</w:t>
            </w:r>
          </w:p>
        </w:tc>
      </w:tr>
      <w:tr w:rsidR="00367E26" w:rsidRPr="00367E26" w:rsidTr="00367E26">
        <w:trPr>
          <w:trHeight w:val="116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«Познавательное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Повышение уровня интеллектуально-познавательных способностей детей старшего дошкольного </w:t>
            </w:r>
            <w:proofErr w:type="gramStart"/>
            <w:r w:rsidRPr="00367E26">
              <w:rPr>
                <w:rFonts w:ascii="Times New Roman" w:eastAsia="Times New Roman" w:hAnsi="Times New Roman" w:cs="Times New Roman"/>
                <w:color w:val="000000"/>
                <w:sz w:val="28"/>
                <w:szCs w:val="28"/>
                <w:lang w:eastAsia="ru-RU"/>
              </w:rPr>
              <w:t>возраста  через</w:t>
            </w:r>
            <w:proofErr w:type="gramEnd"/>
            <w:r w:rsidRPr="00367E26">
              <w:rPr>
                <w:rFonts w:ascii="Times New Roman" w:eastAsia="Times New Roman" w:hAnsi="Times New Roman" w:cs="Times New Roman"/>
                <w:color w:val="000000"/>
                <w:sz w:val="28"/>
                <w:szCs w:val="28"/>
                <w:lang w:eastAsia="ru-RU"/>
              </w:rPr>
              <w:t xml:space="preserve"> систему развивающих игр, опытно-экспериментальную и  проектно-исследовательскую деятельность.                                                                                                  </w:t>
            </w:r>
          </w:p>
        </w:tc>
      </w:tr>
      <w:tr w:rsidR="00367E26" w:rsidRPr="00367E26" w:rsidTr="00367E26">
        <w:trPr>
          <w:trHeight w:val="76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«Социально-коммуникативное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444444"/>
                <w:sz w:val="28"/>
                <w:szCs w:val="28"/>
                <w:shd w:val="clear" w:color="auto" w:fill="F4F4F4"/>
                <w:lang w:eastAsia="ru-RU"/>
              </w:rPr>
              <w:t>Повышение уровня познавательно-интеллектуальных способностей через игровую деятельность.</w:t>
            </w:r>
          </w:p>
        </w:tc>
      </w:tr>
      <w:tr w:rsidR="00367E26" w:rsidRPr="00367E26" w:rsidTr="00367E26">
        <w:trPr>
          <w:trHeight w:val="62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«Речевое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Использование стихов, загадок, художественных произведений .</w:t>
            </w:r>
          </w:p>
        </w:tc>
      </w:tr>
      <w:tr w:rsidR="00367E26" w:rsidRPr="00367E26" w:rsidTr="00367E26">
        <w:trPr>
          <w:trHeight w:val="84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Художественно-эстетическое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Всестороннее интеллектуальное развитие детей в процессе овладения элементарными приемами техники оригами, как художественного способа конструирования из бумаги.</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lastRenderedPageBreak/>
        <w:t>Целевые ориентиры</w:t>
      </w:r>
    </w:p>
    <w:p w:rsidR="00367E26" w:rsidRPr="00367E26" w:rsidRDefault="00367E26" w:rsidP="00367E26">
      <w:pPr>
        <w:shd w:val="clear" w:color="auto" w:fill="FFFFFF"/>
        <w:spacing w:after="0" w:line="240" w:lineRule="auto"/>
        <w:ind w:left="72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Интеллектуально-познавательные игры                                                                                                                                                              </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Знает состав </w:t>
      </w:r>
      <w:proofErr w:type="gramStart"/>
      <w:r w:rsidRPr="00367E26">
        <w:rPr>
          <w:rFonts w:ascii="Times New Roman" w:eastAsia="Times New Roman" w:hAnsi="Times New Roman" w:cs="Times New Roman"/>
          <w:color w:val="000000"/>
          <w:sz w:val="28"/>
          <w:szCs w:val="28"/>
          <w:lang w:eastAsia="ru-RU"/>
        </w:rPr>
        <w:t>чисел  в</w:t>
      </w:r>
      <w:proofErr w:type="gramEnd"/>
      <w:r w:rsidRPr="00367E26">
        <w:rPr>
          <w:rFonts w:ascii="Times New Roman" w:eastAsia="Times New Roman" w:hAnsi="Times New Roman" w:cs="Times New Roman"/>
          <w:color w:val="000000"/>
          <w:sz w:val="28"/>
          <w:szCs w:val="28"/>
          <w:lang w:eastAsia="ru-RU"/>
        </w:rPr>
        <w:t xml:space="preserve"> пределах 10.</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Умеет составлять и решать </w:t>
      </w:r>
      <w:proofErr w:type="gramStart"/>
      <w:r w:rsidRPr="00367E26">
        <w:rPr>
          <w:rFonts w:ascii="Times New Roman" w:eastAsia="Times New Roman" w:hAnsi="Times New Roman" w:cs="Times New Roman"/>
          <w:color w:val="000000"/>
          <w:sz w:val="28"/>
          <w:szCs w:val="28"/>
          <w:lang w:eastAsia="ru-RU"/>
        </w:rPr>
        <w:t>простые  задачи</w:t>
      </w:r>
      <w:proofErr w:type="gramEnd"/>
      <w:r w:rsidRPr="00367E26">
        <w:rPr>
          <w:rFonts w:ascii="Times New Roman" w:eastAsia="Times New Roman" w:hAnsi="Times New Roman" w:cs="Times New Roman"/>
          <w:color w:val="000000"/>
          <w:sz w:val="28"/>
          <w:szCs w:val="28"/>
          <w:lang w:eastAsia="ru-RU"/>
        </w:rPr>
        <w:t xml:space="preserve">  на сложение и вычитание.</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Справляется с решением логических задач и ребусов.</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Знает, называет многоугольники и их свойства.</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Моделирует геометрические фигуры.</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Классифицирует геометрические фигуры по определенным признакам.</w:t>
      </w:r>
    </w:p>
    <w:p w:rsidR="00367E26" w:rsidRPr="00367E26" w:rsidRDefault="00367E26" w:rsidP="00367E26">
      <w:pPr>
        <w:numPr>
          <w:ilvl w:val="0"/>
          <w:numId w:val="11"/>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Развиты познавательные процессы: восприятие, внимание, мышление, память, общение, воображение;</w:t>
      </w:r>
    </w:p>
    <w:p w:rsidR="00367E26" w:rsidRPr="00367E26" w:rsidRDefault="00367E26" w:rsidP="00367E26">
      <w:pPr>
        <w:shd w:val="clear" w:color="auto" w:fill="FFFFFF"/>
        <w:spacing w:after="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самостоятельность, активность, чувство коллективизма.</w:t>
      </w:r>
    </w:p>
    <w:p w:rsidR="00367E26" w:rsidRPr="00367E26" w:rsidRDefault="00367E26" w:rsidP="00367E26">
      <w:pPr>
        <w:numPr>
          <w:ilvl w:val="0"/>
          <w:numId w:val="12"/>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Умеет оперировать мыслительными приемами (анализ, синтез, сравнение, классификация, обобщение.</w:t>
      </w: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Опытно-экспериментальная деятельность</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Понимает и различает   понятия «часть тела», «орган чувств», «вкус», «зрение», «обоняние», «осязание. </w:t>
      </w:r>
      <w:proofErr w:type="gramStart"/>
      <w:r w:rsidRPr="00367E26">
        <w:rPr>
          <w:rFonts w:ascii="Times New Roman" w:eastAsia="Times New Roman" w:hAnsi="Times New Roman" w:cs="Times New Roman"/>
          <w:color w:val="000000"/>
          <w:sz w:val="28"/>
          <w:szCs w:val="28"/>
          <w:lang w:eastAsia="ru-RU"/>
        </w:rPr>
        <w:t>Владеет  бережным</w:t>
      </w:r>
      <w:proofErr w:type="gramEnd"/>
      <w:r w:rsidRPr="00367E26">
        <w:rPr>
          <w:rFonts w:ascii="Times New Roman" w:eastAsia="Times New Roman" w:hAnsi="Times New Roman" w:cs="Times New Roman"/>
          <w:color w:val="000000"/>
          <w:sz w:val="28"/>
          <w:szCs w:val="28"/>
          <w:lang w:eastAsia="ru-RU"/>
        </w:rPr>
        <w:t xml:space="preserve"> отношением к органам чувств, знает культуру их охраны.</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Имеет  представления</w:t>
      </w:r>
      <w:proofErr w:type="gramEnd"/>
      <w:r w:rsidRPr="00367E26">
        <w:rPr>
          <w:rFonts w:ascii="Times New Roman" w:eastAsia="Times New Roman" w:hAnsi="Times New Roman" w:cs="Times New Roman"/>
          <w:color w:val="000000"/>
          <w:sz w:val="28"/>
          <w:szCs w:val="28"/>
          <w:lang w:eastAsia="ru-RU"/>
        </w:rPr>
        <w:t xml:space="preserve"> о значении воды в жизни человека, о разнообразии состояний  воды в окружающей среде, свойствами воды.</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Имеет </w:t>
      </w:r>
      <w:proofErr w:type="gramStart"/>
      <w:r w:rsidRPr="00367E26">
        <w:rPr>
          <w:rFonts w:ascii="Times New Roman" w:eastAsia="Times New Roman" w:hAnsi="Times New Roman" w:cs="Times New Roman"/>
          <w:color w:val="000000"/>
          <w:sz w:val="28"/>
          <w:szCs w:val="28"/>
          <w:lang w:eastAsia="ru-RU"/>
        </w:rPr>
        <w:t>представления  о</w:t>
      </w:r>
      <w:proofErr w:type="gramEnd"/>
      <w:r w:rsidRPr="00367E26">
        <w:rPr>
          <w:rFonts w:ascii="Times New Roman" w:eastAsia="Times New Roman" w:hAnsi="Times New Roman" w:cs="Times New Roman"/>
          <w:color w:val="000000"/>
          <w:sz w:val="28"/>
          <w:szCs w:val="28"/>
          <w:lang w:eastAsia="ru-RU"/>
        </w:rPr>
        <w:t xml:space="preserve"> магните и его свойстве притягивать предметы.</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Испытывает интерес к выращиванию огорода на окошке.</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Сформированы представления о мыльных пузырях как явлениях природы и социальной жизни людей.</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Умеет смешивать краски для получения нового цвета,</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Развиты мыслительные операции, тактильные, зрительные, слуховые, вкусовые ощущения.</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Умеет  делать</w:t>
      </w:r>
      <w:proofErr w:type="gramEnd"/>
      <w:r w:rsidRPr="00367E26">
        <w:rPr>
          <w:rFonts w:ascii="Times New Roman" w:eastAsia="Times New Roman" w:hAnsi="Times New Roman" w:cs="Times New Roman"/>
          <w:color w:val="000000"/>
          <w:sz w:val="28"/>
          <w:szCs w:val="28"/>
          <w:lang w:eastAsia="ru-RU"/>
        </w:rPr>
        <w:t xml:space="preserve"> вывод на основе наблюдений,</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Развита  любознательность</w:t>
      </w:r>
      <w:proofErr w:type="gramEnd"/>
      <w:r w:rsidRPr="00367E26">
        <w:rPr>
          <w:rFonts w:ascii="Times New Roman" w:eastAsia="Times New Roman" w:hAnsi="Times New Roman" w:cs="Times New Roman"/>
          <w:color w:val="000000"/>
          <w:sz w:val="28"/>
          <w:szCs w:val="28"/>
          <w:lang w:eastAsia="ru-RU"/>
        </w:rPr>
        <w:t>, зрительная наблюдательность.</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Испытывает  интерес</w:t>
      </w:r>
      <w:proofErr w:type="gramEnd"/>
      <w:r w:rsidRPr="00367E26">
        <w:rPr>
          <w:rFonts w:ascii="Times New Roman" w:eastAsia="Times New Roman" w:hAnsi="Times New Roman" w:cs="Times New Roman"/>
          <w:color w:val="000000"/>
          <w:sz w:val="28"/>
          <w:szCs w:val="28"/>
          <w:lang w:eastAsia="ru-RU"/>
        </w:rPr>
        <w:t xml:space="preserve"> к экспериментальной деятельности.</w:t>
      </w:r>
    </w:p>
    <w:p w:rsidR="00367E26" w:rsidRPr="00367E26" w:rsidRDefault="00367E26" w:rsidP="00367E26">
      <w:pPr>
        <w:shd w:val="clear" w:color="auto" w:fill="FFFFFF"/>
        <w:spacing w:after="0" w:line="240" w:lineRule="auto"/>
        <w:ind w:firstLine="142"/>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Искусство оригами</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 с основными геометрическими понятиями и базовыми формами оригами.</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Следует устным инструкциям.</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Владеет   различными приемами работы с бумагой.</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Словарь ребенка обогащен специальными терминами.</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 xml:space="preserve">Умеет </w:t>
      </w:r>
      <w:proofErr w:type="gramStart"/>
      <w:r w:rsidRPr="00367E26">
        <w:rPr>
          <w:rFonts w:ascii="Times New Roman" w:eastAsia="Times New Roman" w:hAnsi="Times New Roman" w:cs="Times New Roman"/>
          <w:color w:val="000000"/>
          <w:sz w:val="28"/>
          <w:szCs w:val="28"/>
          <w:lang w:eastAsia="ru-RU"/>
        </w:rPr>
        <w:t>создавать  композиции</w:t>
      </w:r>
      <w:proofErr w:type="gramEnd"/>
      <w:r w:rsidRPr="00367E26">
        <w:rPr>
          <w:rFonts w:ascii="Times New Roman" w:eastAsia="Times New Roman" w:hAnsi="Times New Roman" w:cs="Times New Roman"/>
          <w:color w:val="000000"/>
          <w:sz w:val="28"/>
          <w:szCs w:val="28"/>
          <w:lang w:eastAsia="ru-RU"/>
        </w:rPr>
        <w:t xml:space="preserve"> с изделиями, выполненными в технике оригами</w:t>
      </w:r>
      <w:r w:rsidRPr="00367E26">
        <w:rPr>
          <w:rFonts w:ascii="Verdana" w:eastAsia="Times New Roman" w:hAnsi="Verdana" w:cs="Arial"/>
          <w:color w:val="000000"/>
          <w:sz w:val="24"/>
          <w:szCs w:val="24"/>
          <w:lang w:eastAsia="ru-RU"/>
        </w:rPr>
        <w:t>.</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Испытывает  интерес</w:t>
      </w:r>
      <w:proofErr w:type="gramEnd"/>
      <w:r w:rsidRPr="00367E26">
        <w:rPr>
          <w:rFonts w:ascii="Times New Roman" w:eastAsia="Times New Roman" w:hAnsi="Times New Roman" w:cs="Times New Roman"/>
          <w:color w:val="000000"/>
          <w:sz w:val="28"/>
          <w:szCs w:val="28"/>
          <w:lang w:eastAsia="ru-RU"/>
        </w:rPr>
        <w:t xml:space="preserve"> к искусству оригами.</w:t>
      </w:r>
    </w:p>
    <w:p w:rsidR="00367E26" w:rsidRPr="00367E26" w:rsidRDefault="00367E26" w:rsidP="00367E26">
      <w:pPr>
        <w:shd w:val="clear" w:color="auto" w:fill="FFFFFF"/>
        <w:spacing w:after="0" w:line="240" w:lineRule="auto"/>
        <w:ind w:left="36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Истории обыкновенных вещей</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Сформированы представления о понятии «музей», через организацию экскурсионной деятельности.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Расширены  знания</w:t>
      </w:r>
      <w:proofErr w:type="gramEnd"/>
      <w:r w:rsidRPr="00367E26">
        <w:rPr>
          <w:rFonts w:ascii="Times New Roman" w:eastAsia="Times New Roman" w:hAnsi="Times New Roman" w:cs="Times New Roman"/>
          <w:color w:val="000000"/>
          <w:sz w:val="28"/>
          <w:szCs w:val="28"/>
          <w:lang w:eastAsia="ru-RU"/>
        </w:rPr>
        <w:t xml:space="preserve">  детей о предметах, истории их происхождения, разнообразии.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Расширены  представления</w:t>
      </w:r>
      <w:proofErr w:type="gramEnd"/>
      <w:r w:rsidRPr="00367E26">
        <w:rPr>
          <w:rFonts w:ascii="Times New Roman" w:eastAsia="Times New Roman" w:hAnsi="Times New Roman" w:cs="Times New Roman"/>
          <w:color w:val="000000"/>
          <w:sz w:val="28"/>
          <w:szCs w:val="28"/>
          <w:lang w:eastAsia="ru-RU"/>
        </w:rPr>
        <w:t xml:space="preserve"> детей об окружающем мире, через проектно-исследовательскую деятельность.</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Сформированы  знания</w:t>
      </w:r>
      <w:proofErr w:type="gramEnd"/>
      <w:r w:rsidRPr="00367E26">
        <w:rPr>
          <w:rFonts w:ascii="Times New Roman" w:eastAsia="Times New Roman" w:hAnsi="Times New Roman" w:cs="Times New Roman"/>
          <w:color w:val="000000"/>
          <w:sz w:val="28"/>
          <w:szCs w:val="28"/>
          <w:lang w:eastAsia="ru-RU"/>
        </w:rPr>
        <w:t xml:space="preserve"> по истории родного края, о русской национальной культуре, о предметах русского быта.</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Развиты мышление, любознательность.</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Умеет проводить сравнительный анализ.</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Сформирован познавательный интерес, интерес к исследовательской деятельности.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Сформирована  интеллектуальная</w:t>
      </w:r>
      <w:proofErr w:type="gramEnd"/>
      <w:r w:rsidRPr="00367E26">
        <w:rPr>
          <w:rFonts w:ascii="Times New Roman" w:eastAsia="Times New Roman" w:hAnsi="Times New Roman" w:cs="Times New Roman"/>
          <w:color w:val="000000"/>
          <w:sz w:val="28"/>
          <w:szCs w:val="28"/>
          <w:lang w:eastAsia="ru-RU"/>
        </w:rPr>
        <w:t xml:space="preserve"> личность, способная решать поисковые задачи.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Проявляет  любовь</w:t>
      </w:r>
      <w:proofErr w:type="gramEnd"/>
      <w:r w:rsidRPr="00367E26">
        <w:rPr>
          <w:rFonts w:ascii="Times New Roman" w:eastAsia="Times New Roman" w:hAnsi="Times New Roman" w:cs="Times New Roman"/>
          <w:color w:val="000000"/>
          <w:sz w:val="28"/>
          <w:szCs w:val="28"/>
          <w:lang w:eastAsia="ru-RU"/>
        </w:rPr>
        <w:t xml:space="preserve"> к родному краю, уважение к предкам.</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Режим реализации программы</w:t>
      </w:r>
    </w:p>
    <w:tbl>
      <w:tblPr>
        <w:tblW w:w="12140" w:type="dxa"/>
        <w:tblInd w:w="44" w:type="dxa"/>
        <w:shd w:val="clear" w:color="auto" w:fill="FFFFFF"/>
        <w:tblCellMar>
          <w:left w:w="0" w:type="dxa"/>
          <w:right w:w="0" w:type="dxa"/>
        </w:tblCellMar>
        <w:tblLook w:val="04A0" w:firstRow="1" w:lastRow="0" w:firstColumn="1" w:lastColumn="0" w:noHBand="0" w:noVBand="1"/>
      </w:tblPr>
      <w:tblGrid>
        <w:gridCol w:w="3672"/>
        <w:gridCol w:w="5638"/>
        <w:gridCol w:w="3981"/>
        <w:gridCol w:w="2329"/>
      </w:tblGrid>
      <w:tr w:rsidR="00367E26" w:rsidRPr="00367E26" w:rsidTr="00367E26">
        <w:trPr>
          <w:trHeight w:val="118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bookmarkStart w:id="4" w:name="8df8438f834e4f64b7426d92e59aec6132a34217"/>
            <w:bookmarkStart w:id="5" w:name="1"/>
            <w:bookmarkEnd w:id="4"/>
            <w:bookmarkEnd w:id="5"/>
            <w:r w:rsidRPr="00367E26">
              <w:rPr>
                <w:rFonts w:ascii="Times New Roman" w:eastAsia="Times New Roman" w:hAnsi="Times New Roman" w:cs="Times New Roman"/>
                <w:color w:val="000000"/>
                <w:sz w:val="28"/>
                <w:szCs w:val="28"/>
                <w:lang w:eastAsia="ru-RU"/>
              </w:rPr>
              <w:t>Общее количество  дополнительной организованной образовательной деятельности (занятий) в год</w:t>
            </w:r>
          </w:p>
        </w:tc>
        <w:tc>
          <w:tcPr>
            <w:tcW w:w="2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Количество  </w:t>
            </w:r>
            <w:proofErr w:type="spellStart"/>
            <w:r w:rsidRPr="00367E26">
              <w:rPr>
                <w:rFonts w:ascii="Times New Roman" w:eastAsia="Times New Roman" w:hAnsi="Times New Roman" w:cs="Times New Roman"/>
                <w:color w:val="000000"/>
                <w:sz w:val="28"/>
                <w:szCs w:val="28"/>
                <w:lang w:eastAsia="ru-RU"/>
              </w:rPr>
              <w:t>дополнительнойорганизованной</w:t>
            </w:r>
            <w:proofErr w:type="spellEnd"/>
            <w:r w:rsidRPr="00367E26">
              <w:rPr>
                <w:rFonts w:ascii="Times New Roman" w:eastAsia="Times New Roman" w:hAnsi="Times New Roman" w:cs="Times New Roman"/>
                <w:color w:val="000000"/>
                <w:sz w:val="28"/>
                <w:szCs w:val="28"/>
                <w:lang w:eastAsia="ru-RU"/>
              </w:rPr>
              <w:t xml:space="preserve"> образовательной деятельности (занятий) в неделю</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Длительность  дополнительной организованной образовательной деятельности (занятий)</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Форма организации образовательного процесса</w:t>
            </w:r>
          </w:p>
        </w:tc>
      </w:tr>
      <w:tr w:rsidR="00367E26" w:rsidRPr="00367E26" w:rsidTr="00367E26">
        <w:trPr>
          <w:trHeight w:val="54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32</w:t>
            </w:r>
          </w:p>
        </w:tc>
        <w:tc>
          <w:tcPr>
            <w:tcW w:w="2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до 20 минут</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групповая</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Педагогическая диагностика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Реализация программы по формированию основ безопасности у детей старшего дошкольного возраста предполагает оценку индивидуального развития ребенка. Такая оценка проводится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w:t>
      </w: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lastRenderedPageBreak/>
        <w:t>Тематический план  </w:t>
      </w:r>
    </w:p>
    <w:tbl>
      <w:tblPr>
        <w:tblW w:w="12140" w:type="dxa"/>
        <w:tblInd w:w="-148" w:type="dxa"/>
        <w:shd w:val="clear" w:color="auto" w:fill="FFFFFF"/>
        <w:tblCellMar>
          <w:left w:w="0" w:type="dxa"/>
          <w:right w:w="0" w:type="dxa"/>
        </w:tblCellMar>
        <w:tblLook w:val="04A0" w:firstRow="1" w:lastRow="0" w:firstColumn="1" w:lastColumn="0" w:noHBand="0" w:noVBand="1"/>
      </w:tblPr>
      <w:tblGrid>
        <w:gridCol w:w="887"/>
        <w:gridCol w:w="8466"/>
        <w:gridCol w:w="2787"/>
      </w:tblGrid>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bookmarkStart w:id="6" w:name="6fdc50f64df1f38fd43ce033699ef4d507573686"/>
            <w:bookmarkStart w:id="7" w:name="2"/>
            <w:bookmarkEnd w:id="6"/>
            <w:bookmarkEnd w:id="7"/>
            <w:r w:rsidRPr="00367E26">
              <w:rPr>
                <w:rFonts w:ascii="Times New Roman" w:eastAsia="Times New Roman" w:hAnsi="Times New Roman" w:cs="Times New Roman"/>
                <w:b/>
                <w:bCs/>
                <w:color w:val="000000"/>
                <w:sz w:val="28"/>
                <w:szCs w:val="28"/>
                <w:lang w:eastAsia="ru-RU"/>
              </w:rPr>
              <w:t>№ п/п</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Программное содержание</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Количество занятий</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Интеллектуально-познавательные игры</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Интеллектуально-развивающая игра «Страна занимательных чудес»</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Игра-путешествие «Математический поезд»</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Новогоднее математическое развлечение «Украшаем ёлку»</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4.</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Интеллектуальная игра «Большая игра»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5.</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Интерактивная игра «Математическая полянка»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6.</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Игра-развлечение «Рыбалка»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7.</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Математическая олимпиада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Опытно-экспериментальная деятельность</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6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8.</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Воздух повсюду</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9.</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Органы чувств</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10.</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Какой бывает вода?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Удивительный магнит</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Дружба красок</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Практическая деятельность «Выращиваем лук на окошке»</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14.</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Игра-эксперимент «Прогулка с увеличительными стеклами»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15.</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 достать скрепку не замочив рук?</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Праздник мыльных пузырей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Искусство оригами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17.</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Знакомство с искусством оригами.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18.</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Превращения квадрата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19.</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«Котенок»</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«Царевна-елочка»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4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«Снегирь»</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ind w:left="112" w:hanging="112"/>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Поздравительная открытка к 23 февраля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3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«Луговые цветы»</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1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24.</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«В лесу»</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3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25.</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«Два веселых гуся»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Истории обыкновенных вещей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26.</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Предметы старины и быта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27.</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краеведческий музей.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28.</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обычных вещей: очки.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29.</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утюга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Проектная деятельность «Истории обыкновенных вещей»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Фотография: вчера и сегодня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музей старины и быта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right"/>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Итого</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32</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Календарно-тематическое планирование кружка «Всезнайка»</w:t>
      </w:r>
    </w:p>
    <w:tbl>
      <w:tblPr>
        <w:tblW w:w="12140" w:type="dxa"/>
        <w:tblInd w:w="-280" w:type="dxa"/>
        <w:shd w:val="clear" w:color="auto" w:fill="FFFFFF"/>
        <w:tblCellMar>
          <w:left w:w="0" w:type="dxa"/>
          <w:right w:w="0" w:type="dxa"/>
        </w:tblCellMar>
        <w:tblLook w:val="04A0" w:firstRow="1" w:lastRow="0" w:firstColumn="1" w:lastColumn="0" w:noHBand="0" w:noVBand="1"/>
      </w:tblPr>
      <w:tblGrid>
        <w:gridCol w:w="606"/>
        <w:gridCol w:w="860"/>
        <w:gridCol w:w="860"/>
        <w:gridCol w:w="2699"/>
        <w:gridCol w:w="7115"/>
      </w:tblGrid>
      <w:tr w:rsidR="00367E26" w:rsidRPr="00367E26" w:rsidTr="00367E26">
        <w:trPr>
          <w:trHeight w:val="18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bookmarkStart w:id="8" w:name="fbd62916cfed2bd677157f5a89c5c55a023c5d52"/>
            <w:bookmarkStart w:id="9" w:name="3"/>
            <w:bookmarkEnd w:id="8"/>
            <w:bookmarkEnd w:id="9"/>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Times New Roman" w:eastAsia="Times New Roman" w:hAnsi="Times New Roman" w:cs="Times New Roman"/>
                <w:sz w:val="20"/>
                <w:szCs w:val="2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numPr>
                <w:ilvl w:val="0"/>
                <w:numId w:val="16"/>
              </w:numPr>
              <w:spacing w:before="100" w:beforeAutospacing="1" w:after="100" w:afterAutospacing="1" w:line="240" w:lineRule="auto"/>
              <w:ind w:left="0" w:firstLine="900"/>
              <w:jc w:val="center"/>
              <w:rPr>
                <w:rFonts w:ascii="Arial" w:eastAsia="Times New Roman" w:hAnsi="Arial" w:cs="Arial"/>
                <w:color w:val="000000"/>
                <w:lang w:eastAsia="ru-RU"/>
              </w:rPr>
            </w:pPr>
            <w:r w:rsidRPr="00367E26">
              <w:rPr>
                <w:rFonts w:ascii="Times New Roman" w:eastAsia="Times New Roman" w:hAnsi="Times New Roman" w:cs="Times New Roman"/>
                <w:color w:val="365F91"/>
                <w:sz w:val="28"/>
                <w:szCs w:val="28"/>
                <w:lang w:eastAsia="ru-RU"/>
              </w:rPr>
              <w:t>Тема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Программные задачи</w:t>
            </w:r>
          </w:p>
        </w:tc>
      </w:tr>
      <w:tr w:rsidR="00367E26" w:rsidRPr="00367E26" w:rsidTr="00367E26">
        <w:trPr>
          <w:trHeight w:val="1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план</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факт</w:t>
            </w: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4</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16.09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Воздух повсюду</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представления о значении воздуха в жизни человека, познакомить детей с некоторыми свойствами воды.</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23.09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Знакомство с искусством оригами</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искусством оригами.</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Показать разнообразие видов бумаги, ее свойств (разного цвета, тонкая, толстая, гладкая, шероховатая, легко рвется, мнется)</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Закрепить основные геометрические понятия, свойства квадрата, определить нахождение углов, сторон.</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складывать прямоугольный лист бумаги по диагонали, отрезать лишнюю часть, получая квадрат.</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30.09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Предметы старины и быта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Расширить  знания</w:t>
            </w:r>
            <w:proofErr w:type="gramEnd"/>
            <w:r w:rsidRPr="00367E26">
              <w:rPr>
                <w:rFonts w:ascii="Times New Roman" w:eastAsia="Times New Roman" w:hAnsi="Times New Roman" w:cs="Times New Roman"/>
                <w:color w:val="000000"/>
                <w:sz w:val="28"/>
                <w:szCs w:val="28"/>
                <w:lang w:eastAsia="ru-RU"/>
              </w:rPr>
              <w:t xml:space="preserve">  детей о предметах, истории их происхождения, разнообразии. Развивать  познавательный интерес, интерес к исследовательской деятельности.</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07.10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Интеллектуально-развивающая игра «Страна занимательных чудес»</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с новыми геометрическими фигурами, а также закрепить имеющиеся знания детей по данной теме. Развивать умственные способности через решение нестандартных игровых задач, развивать чувство уверенности в своих знаниях, воспитывать стремление преодолевать трудности.</w:t>
            </w:r>
          </w:p>
        </w:tc>
      </w:tr>
      <w:tr w:rsidR="00367E26" w:rsidRPr="00367E26" w:rsidTr="00367E26">
        <w:trPr>
          <w:trHeight w:val="56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14.10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Органы чувств</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органами чувств человека, учить различать понятия «часть тела», «орган чувств», «вкус», «зрение», «обоняние», «осязание. Развивать тактильные, зрительные, слуховые, вкусовые ощущения. Воспитывать бережное отношение к органам чувств, культуру их охраны. Воспитывать интерес к экспериментальной деятельности.</w:t>
            </w:r>
          </w:p>
        </w:tc>
      </w:tr>
      <w:tr w:rsidR="00367E26" w:rsidRPr="00367E26" w:rsidTr="00367E26">
        <w:trPr>
          <w:trHeight w:val="5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21.10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Превращения квадрата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Знакомить с основными элементами складывания в технике «оригами»: складывание квадрата пополам, по диагонали, найти центр квадрата, складывая его по диагонали и пополам, загнуть край листа к середине, определив ее путем сгибания квадрата пополам, по диагонали, загнуть углы квадрата к центру.</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творческое воображение и фантазию.</w:t>
            </w:r>
          </w:p>
        </w:tc>
      </w:tr>
      <w:tr w:rsidR="00367E26" w:rsidRPr="00367E26" w:rsidTr="00367E26">
        <w:trPr>
          <w:trHeight w:val="48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28.10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краеведческий музей.</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Сформировать представления о краеведческом музее, расширить и углубить знания по истории родного края; развивать логическое мышление, любознательность, умение проводить сравнительный анализ, воспитывать любовь к родному краю, уважение к предкам.</w:t>
            </w:r>
          </w:p>
        </w:tc>
      </w:tr>
      <w:tr w:rsidR="00367E26" w:rsidRPr="00367E26" w:rsidTr="00367E26">
        <w:trPr>
          <w:trHeight w:val="212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Какой бывает вода?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tc>
      </w:tr>
      <w:tr w:rsidR="00367E26" w:rsidRPr="00367E26" w:rsidTr="00367E26">
        <w:trPr>
          <w:trHeight w:val="212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18.11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«Котенок»</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с базовой формой «треугольник». Рассказать о другом названии – «косынка».</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складыванию мордочки кота на основе базовой формы «треугольник</w:t>
            </w:r>
            <w:proofErr w:type="gramStart"/>
            <w:r w:rsidRPr="00367E26">
              <w:rPr>
                <w:rFonts w:ascii="Times New Roman" w:eastAsia="Times New Roman" w:hAnsi="Times New Roman" w:cs="Times New Roman"/>
                <w:color w:val="000000"/>
                <w:sz w:val="28"/>
                <w:szCs w:val="28"/>
                <w:lang w:eastAsia="ru-RU"/>
              </w:rPr>
              <w:t>»,  находить</w:t>
            </w:r>
            <w:proofErr w:type="gramEnd"/>
            <w:r w:rsidRPr="00367E26">
              <w:rPr>
                <w:rFonts w:ascii="Times New Roman" w:eastAsia="Times New Roman" w:hAnsi="Times New Roman" w:cs="Times New Roman"/>
                <w:color w:val="000000"/>
                <w:sz w:val="28"/>
                <w:szCs w:val="28"/>
                <w:lang w:eastAsia="ru-RU"/>
              </w:rPr>
              <w:t xml:space="preserve"> острый угол, перегибать треугольник пополам, опускать острые углы вниз. «Оживление» поделки – приклеивание глаз, носа, рта.</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25.11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обычных вещей: очки.</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 знакомых предметах, историей их происхождения, разнообразием. Развивать мышление, любознательность.</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02.12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Игра-путешествие «Математический поезд»</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познавательный интерес и умение наблюдать, совершенствовать умение использовать в работе ранее полученные знания, формировать навыки коллективной работы.</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09.12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Удивительный магнит</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Дать знания о магните и его свойстве притягивать предметы. Развивать мыслительные операции, умение делать выводы; активизировать словарь детей.</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«Царевна-елочка»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умение самостоятельно складывать базовую форму «треугольник», готовить заготовки на определенную тему, соединять детали в единое целое, создавая композицию зимнего леса.</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утюга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 знакомых предметах, историей их происхождения, разнообразием. Развивать мышление, любознательность.</w:t>
            </w:r>
          </w:p>
        </w:tc>
      </w:tr>
      <w:tr w:rsidR="00367E26" w:rsidRPr="00367E26" w:rsidTr="00367E26">
        <w:trPr>
          <w:trHeight w:val="17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15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Новогоднее математическое развлечение «Украшаем ёлку»</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детей соревноваться в процессе игр, добиваться хороших результатов, формировать интерес к математике, получать чувство удовлетворённости, стремление преодолеть трудности.</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Дружба красок</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умение смешивать краски для получения нового цвета, развивать мыслительную активность, умение делать вывод на основе наблюдений, аккуратность в работе, чувство цвета, эстетический вкус.</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«Снегирь»</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Учить  складывать</w:t>
            </w:r>
            <w:proofErr w:type="gramEnd"/>
            <w:r w:rsidRPr="00367E26">
              <w:rPr>
                <w:rFonts w:ascii="Times New Roman" w:eastAsia="Times New Roman" w:hAnsi="Times New Roman" w:cs="Times New Roman"/>
                <w:color w:val="000000"/>
                <w:sz w:val="28"/>
                <w:szCs w:val="28"/>
                <w:lang w:eastAsia="ru-RU"/>
              </w:rPr>
              <w:t xml:space="preserve"> из квадратного листа фигуру снегиря.</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навыки складывания бумажного квадрата в разных направлениях, совмещая стороны и углы и хорошо проглаживая сгибы.</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27.01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Проектная деятельность «Истории обыкновенных вещей»</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об окружающем мире, развивать познавательный интерес к получению новых знаний. Развивать интеллектуальную личность, способную решать поисковые задачи.</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03.02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Интеллектуальная игра «Большая игра»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интеллектуальной игрой, развивающей математические способности, продолжать учить сравнивать, обобщать, классифицировать предметы по признакам, развивать логическое мышление, внимание, память, фантазию, любознательность.</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10.02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Практическая деятельность «Выращиваем лук на окошке»</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Вызывать интерес к выращиванию огорода на окошке, желание наблюдать за изменениями в луковицах. Учить создавать ситуацию опыта .</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17.02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ind w:left="112" w:hanging="112"/>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Поздравительная открытка к 23 февраля</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складывать парусник из 2 квадратов, соединяя их между собой с помощью клея.</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Продолжать учить составлять композицию на ½ альбомного листа, аккуратно наклеивая детали.</w:t>
            </w:r>
            <w:r w:rsidRPr="00367E26">
              <w:rPr>
                <w:rFonts w:ascii="Times New Roman" w:eastAsia="Times New Roman" w:hAnsi="Times New Roman" w:cs="Times New Roman"/>
                <w:color w:val="000000"/>
                <w:sz w:val="24"/>
                <w:szCs w:val="24"/>
                <w:lang w:eastAsia="ru-RU"/>
              </w:rPr>
              <w:t>  </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02.03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Интерактивная игра «Математическая полянка»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интеллектуальной интерактивной игрой, развивающей математические способности, закрепить знание цифр, геометрических фигур, развивать логическое мышление, смекалку, сообразительность, умение мыслить, рассуждать, доказывать.</w:t>
            </w:r>
          </w:p>
        </w:tc>
      </w:tr>
      <w:tr w:rsidR="00367E26" w:rsidRPr="00367E26" w:rsidTr="00367E26">
        <w:trPr>
          <w:trHeight w:val="19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09.03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Игра-эксперимент «Прогулка с увеличительными стеклами»</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 детей любознательность, расширить представления об окружающем мире. Развивать зрительную наблюдательность, способность замечать необычное в окружающем мире и желание отразить увиденное в своем творчестве.</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24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«Луговые цветы»</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детей делать заготовки, используя разные базовые формы, соединять детали, вставляя бутон в чашечку; соединив два бутона, получать модель распустившегося цветка, создавать общую композицию.</w:t>
            </w:r>
          </w:p>
        </w:tc>
      </w:tr>
      <w:tr w:rsidR="00367E26" w:rsidRPr="00367E26" w:rsidTr="00367E26">
        <w:trPr>
          <w:trHeight w:val="5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Фотография: вчера и сегодня</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историей фотоаппарата и фотографии, с ролью фотографии в сохранении памяти о прошедших событиях, развивать интерес к исследовательской деятельности.</w:t>
            </w:r>
          </w:p>
        </w:tc>
      </w:tr>
      <w:tr w:rsidR="00367E26" w:rsidRPr="00367E26" w:rsidTr="00367E26">
        <w:trPr>
          <w:trHeight w:val="56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Игра-развлечение «Рыбалка»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Упражнять в решении примеров, арифметических и логических задач, в разгадывании кроссвордов, ребусов, лабиринтов, выполнении графических диктантов, создавать радостное настроение.</w:t>
            </w:r>
            <w:r w:rsidRPr="00367E26">
              <w:rPr>
                <w:rFonts w:ascii="Times New Roman" w:eastAsia="Times New Roman" w:hAnsi="Times New Roman" w:cs="Times New Roman"/>
                <w:b/>
                <w:bCs/>
                <w:color w:val="000000"/>
                <w:sz w:val="28"/>
                <w:szCs w:val="28"/>
                <w:lang w:eastAsia="ru-RU"/>
              </w:rPr>
              <w:t> </w:t>
            </w:r>
            <w:r w:rsidRPr="00367E26">
              <w:rPr>
                <w:rFonts w:ascii="Times New Roman" w:eastAsia="Times New Roman" w:hAnsi="Times New Roman" w:cs="Times New Roman"/>
                <w:color w:val="000000"/>
                <w:sz w:val="28"/>
                <w:szCs w:val="28"/>
                <w:lang w:eastAsia="ru-RU"/>
              </w:rPr>
              <w:t> </w:t>
            </w:r>
          </w:p>
        </w:tc>
      </w:tr>
      <w:tr w:rsidR="00367E26" w:rsidRPr="00367E26" w:rsidTr="00367E26">
        <w:trPr>
          <w:trHeight w:val="4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6.04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 достать скрепку не замочив рук?</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Создать условия для формирования основного целостного мировидения средствами физического эксперимента. Систематизировать знания о магните. Продолжать работу по овладению основам исследовательской деятельности на основе расширения и уточнения представлений о свойстве магнита.</w:t>
            </w:r>
          </w:p>
        </w:tc>
      </w:tr>
      <w:tr w:rsidR="00367E26" w:rsidRPr="00367E26" w:rsidTr="00367E26">
        <w:trPr>
          <w:trHeight w:val="42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«В лесу»</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Показать, </w:t>
            </w:r>
            <w:proofErr w:type="gramStart"/>
            <w:r w:rsidRPr="00367E26">
              <w:rPr>
                <w:rFonts w:ascii="Times New Roman" w:eastAsia="Times New Roman" w:hAnsi="Times New Roman" w:cs="Times New Roman"/>
                <w:color w:val="000000"/>
                <w:sz w:val="28"/>
                <w:szCs w:val="28"/>
                <w:lang w:eastAsia="ru-RU"/>
              </w:rPr>
              <w:t>как  можно</w:t>
            </w:r>
            <w:proofErr w:type="gramEnd"/>
            <w:r w:rsidRPr="00367E26">
              <w:rPr>
                <w:rFonts w:ascii="Times New Roman" w:eastAsia="Times New Roman" w:hAnsi="Times New Roman" w:cs="Times New Roman"/>
                <w:color w:val="000000"/>
                <w:sz w:val="28"/>
                <w:szCs w:val="28"/>
                <w:lang w:eastAsia="ru-RU"/>
              </w:rPr>
              <w:t xml:space="preserve"> изготовить деревья  с кронами различной формы, используя основные элементы складывания (загнуть край листа к середине, определив ее путем сгибания квадрата по диагонали, загнуть углы квадрата к центру) и базовую форму «дверь» (ствол). Учить работать в коллективе, размещать свою поделку, не мешая остальным, найдя соответствующее место.</w:t>
            </w:r>
          </w:p>
        </w:tc>
      </w:tr>
      <w:tr w:rsidR="00367E26" w:rsidRPr="00367E26" w:rsidTr="00367E26">
        <w:trPr>
          <w:trHeight w:val="46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музей старины и быта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Приобщение детей к русской национальной культуре через организацию экскурсионной деятельности. , ознакомление с предметами русского быта</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27.04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Математическая олимпиада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Выявить итоговые результаты освоения раздела «Интеллектуально-познавательные игры» программы кружка дополнительного образования. «Всезнайка»</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04.05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Праздник мыльных пузырей</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представление о мыльных пузырях как явлениях природы и социальной жизни людей. Познакомить с технологией надувания и вариантом пускания мыльных пузырей. Создать волшебную атмосферу, доставить радость и хорошее настроение.</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11.05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«Два веселых гуся»</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Используя новую базовую форму, учить детей изготавливать детали моделей гусей, соединять их в определенной последовательности, используя аппликацию, создавать коллективную композицию.</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Содержание коррекционной работы для детей с ОВЗ</w:t>
      </w:r>
    </w:p>
    <w:p w:rsidR="00367E26" w:rsidRPr="00367E26" w:rsidRDefault="00367E26" w:rsidP="00367E26">
      <w:pPr>
        <w:shd w:val="clear" w:color="auto" w:fill="FFFFFF"/>
        <w:spacing w:after="0" w:line="240" w:lineRule="auto"/>
        <w:ind w:firstLine="71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Основной целью коррекционной работы для детей с ОВЗ является оказание детям медицинской, психологической, педагогической, логопедической и социальной помощи; обеспечение максимально полной и </w:t>
      </w:r>
      <w:r w:rsidRPr="00367E26">
        <w:rPr>
          <w:rFonts w:ascii="Times New Roman" w:eastAsia="Times New Roman" w:hAnsi="Times New Roman" w:cs="Times New Roman"/>
          <w:color w:val="000000"/>
          <w:sz w:val="28"/>
          <w:szCs w:val="28"/>
          <w:lang w:eastAsia="ru-RU"/>
        </w:rPr>
        <w:lastRenderedPageBreak/>
        <w:t>ранней социальной адаптации, а в дальнейшем – общего и профессионального обучения. Очень важно развитие позитивного отношения к жизни, обществу, семье, обучению и труду.</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Коррекционно-педагогическая работа с детьми с ОВЗ строится с учетом следующих принципов:</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системный подход к коррекционно-педагогической работе, который предусматривает постоянный учет взаимовлияния двигательных, речевых и психических нарушений;</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раннее начало комплексного воздействия с опорой на сохранные функции;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организация работы в рамках ведущей деятельности с учетом закономерностей онтогенетического развития;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 наблюдение за динамикой </w:t>
      </w:r>
      <w:proofErr w:type="spellStart"/>
      <w:r w:rsidRPr="00367E26">
        <w:rPr>
          <w:rFonts w:ascii="Times New Roman" w:eastAsia="Times New Roman" w:hAnsi="Times New Roman" w:cs="Times New Roman"/>
          <w:color w:val="000000"/>
          <w:sz w:val="28"/>
          <w:szCs w:val="28"/>
          <w:lang w:eastAsia="ru-RU"/>
        </w:rPr>
        <w:t>психоречевого</w:t>
      </w:r>
      <w:proofErr w:type="spellEnd"/>
      <w:r w:rsidRPr="00367E26">
        <w:rPr>
          <w:rFonts w:ascii="Times New Roman" w:eastAsia="Times New Roman" w:hAnsi="Times New Roman" w:cs="Times New Roman"/>
          <w:color w:val="000000"/>
          <w:sz w:val="28"/>
          <w:szCs w:val="28"/>
          <w:lang w:eastAsia="ru-RU"/>
        </w:rPr>
        <w:t xml:space="preserve"> развития;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сочетание различных видов и форм коррекционно-педагогической работы;</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тесное взаимодействие с семьей ребенка.</w:t>
      </w:r>
    </w:p>
    <w:p w:rsidR="00D10ED9" w:rsidRDefault="00D10ED9"/>
    <w:sectPr w:rsidR="00D10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112D"/>
    <w:multiLevelType w:val="multilevel"/>
    <w:tmpl w:val="1D6A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6207B"/>
    <w:multiLevelType w:val="multilevel"/>
    <w:tmpl w:val="82AA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8640C"/>
    <w:multiLevelType w:val="multilevel"/>
    <w:tmpl w:val="C96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74F2"/>
    <w:multiLevelType w:val="multilevel"/>
    <w:tmpl w:val="67B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F210F"/>
    <w:multiLevelType w:val="multilevel"/>
    <w:tmpl w:val="E3A24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50D66"/>
    <w:multiLevelType w:val="multilevel"/>
    <w:tmpl w:val="7C3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D51F5"/>
    <w:multiLevelType w:val="multilevel"/>
    <w:tmpl w:val="CCEA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63B9D"/>
    <w:multiLevelType w:val="multilevel"/>
    <w:tmpl w:val="4776D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C26CA"/>
    <w:multiLevelType w:val="multilevel"/>
    <w:tmpl w:val="804C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825AE"/>
    <w:multiLevelType w:val="multilevel"/>
    <w:tmpl w:val="962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C0A2E"/>
    <w:multiLevelType w:val="multilevel"/>
    <w:tmpl w:val="772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B05FC"/>
    <w:multiLevelType w:val="multilevel"/>
    <w:tmpl w:val="88C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12109"/>
    <w:multiLevelType w:val="multilevel"/>
    <w:tmpl w:val="0E6E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13DC4"/>
    <w:multiLevelType w:val="multilevel"/>
    <w:tmpl w:val="A5D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9E5CA3"/>
    <w:multiLevelType w:val="multilevel"/>
    <w:tmpl w:val="6082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54E2D"/>
    <w:multiLevelType w:val="multilevel"/>
    <w:tmpl w:val="90D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
  </w:num>
  <w:num w:numId="4">
    <w:abstractNumId w:val="4"/>
  </w:num>
  <w:num w:numId="5">
    <w:abstractNumId w:val="8"/>
  </w:num>
  <w:num w:numId="6">
    <w:abstractNumId w:val="7"/>
  </w:num>
  <w:num w:numId="7">
    <w:abstractNumId w:val="6"/>
  </w:num>
  <w:num w:numId="8">
    <w:abstractNumId w:val="3"/>
  </w:num>
  <w:num w:numId="9">
    <w:abstractNumId w:val="12"/>
  </w:num>
  <w:num w:numId="10">
    <w:abstractNumId w:val="11"/>
  </w:num>
  <w:num w:numId="11">
    <w:abstractNumId w:val="2"/>
  </w:num>
  <w:num w:numId="12">
    <w:abstractNumId w:val="14"/>
  </w:num>
  <w:num w:numId="13">
    <w:abstractNumId w:val="15"/>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26"/>
    <w:rsid w:val="001914BD"/>
    <w:rsid w:val="001F463D"/>
    <w:rsid w:val="00367E26"/>
    <w:rsid w:val="009D17E5"/>
    <w:rsid w:val="00D10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BE90"/>
  <w15:chartTrackingRefBased/>
  <w15:docId w15:val="{69BEF806-E836-4B65-AE30-A588AF60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9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4325</Words>
  <Characters>24656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dc:creator>
  <cp:keywords/>
  <dc:description/>
  <cp:lastModifiedBy>Пользователь</cp:lastModifiedBy>
  <cp:revision>6</cp:revision>
  <dcterms:created xsi:type="dcterms:W3CDTF">2022-12-26T09:05:00Z</dcterms:created>
  <dcterms:modified xsi:type="dcterms:W3CDTF">2024-11-18T07:07:00Z</dcterms:modified>
</cp:coreProperties>
</file>